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A65" w:rsidRPr="00911715" w:rsidRDefault="00F25A65" w:rsidP="00F25A65">
      <w:pPr>
        <w:jc w:val="center"/>
        <w:rPr>
          <w:rFonts w:ascii="Times New Roman" w:hAnsi="Times New Roman" w:cs="Times New Roman"/>
          <w:b/>
          <w:sz w:val="24"/>
          <w:szCs w:val="24"/>
        </w:rPr>
      </w:pPr>
      <w:r w:rsidRPr="00911715">
        <w:rPr>
          <w:rFonts w:ascii="Times New Roman" w:hAnsi="Times New Roman" w:cs="Times New Roman"/>
          <w:b/>
          <w:sz w:val="24"/>
          <w:szCs w:val="24"/>
        </w:rPr>
        <w:t xml:space="preserve">New Testament </w:t>
      </w:r>
      <w:r w:rsidR="004C24F6">
        <w:rPr>
          <w:rFonts w:ascii="Times New Roman" w:hAnsi="Times New Roman" w:cs="Times New Roman"/>
          <w:b/>
          <w:sz w:val="24"/>
          <w:szCs w:val="24"/>
        </w:rPr>
        <w:t>101</w:t>
      </w:r>
    </w:p>
    <w:p w:rsidR="00F25A65" w:rsidRPr="00911715" w:rsidRDefault="00F25A65" w:rsidP="00F25A65">
      <w:pPr>
        <w:jc w:val="center"/>
        <w:rPr>
          <w:rFonts w:ascii="Times New Roman" w:hAnsi="Times New Roman" w:cs="Times New Roman"/>
          <w:sz w:val="24"/>
          <w:szCs w:val="24"/>
        </w:rPr>
      </w:pPr>
      <w:r>
        <w:rPr>
          <w:rFonts w:ascii="Times New Roman" w:hAnsi="Times New Roman" w:cs="Times New Roman"/>
          <w:sz w:val="24"/>
          <w:szCs w:val="24"/>
        </w:rPr>
        <w:t>Professor</w:t>
      </w:r>
      <w:r w:rsidRPr="00911715">
        <w:rPr>
          <w:rFonts w:ascii="Times New Roman" w:hAnsi="Times New Roman" w:cs="Times New Roman"/>
          <w:sz w:val="24"/>
          <w:szCs w:val="24"/>
        </w:rPr>
        <w:t>: Steve</w:t>
      </w:r>
      <w:r>
        <w:rPr>
          <w:rFonts w:ascii="Times New Roman" w:hAnsi="Times New Roman" w:cs="Times New Roman"/>
          <w:sz w:val="24"/>
          <w:szCs w:val="24"/>
        </w:rPr>
        <w:t>n H.</w:t>
      </w:r>
      <w:r w:rsidRPr="00911715">
        <w:rPr>
          <w:rFonts w:ascii="Times New Roman" w:hAnsi="Times New Roman" w:cs="Times New Roman"/>
          <w:sz w:val="24"/>
          <w:szCs w:val="24"/>
        </w:rPr>
        <w:t xml:space="preserve"> Mathews</w:t>
      </w:r>
      <w:r>
        <w:rPr>
          <w:rFonts w:ascii="Times New Roman" w:hAnsi="Times New Roman" w:cs="Times New Roman"/>
          <w:sz w:val="24"/>
          <w:szCs w:val="24"/>
        </w:rPr>
        <w:t>, D.Min., Ph.D.</w:t>
      </w:r>
    </w:p>
    <w:p w:rsidR="00F25A65" w:rsidRPr="00911715" w:rsidRDefault="00F25A65" w:rsidP="00F25A65">
      <w:pPr>
        <w:jc w:val="center"/>
        <w:rPr>
          <w:rFonts w:ascii="Times New Roman" w:hAnsi="Times New Roman" w:cs="Times New Roman"/>
          <w:sz w:val="24"/>
          <w:szCs w:val="24"/>
        </w:rPr>
      </w:pPr>
    </w:p>
    <w:p w:rsidR="00F25A65" w:rsidRPr="00911715" w:rsidRDefault="00F25A65" w:rsidP="00F25A65">
      <w:pPr>
        <w:rPr>
          <w:rFonts w:ascii="Times New Roman" w:hAnsi="Times New Roman" w:cs="Times New Roman"/>
          <w:b/>
          <w:sz w:val="24"/>
          <w:szCs w:val="24"/>
        </w:rPr>
      </w:pPr>
      <w:r w:rsidRPr="00911715">
        <w:rPr>
          <w:rFonts w:ascii="Times New Roman" w:hAnsi="Times New Roman" w:cs="Times New Roman"/>
          <w:b/>
          <w:sz w:val="24"/>
          <w:szCs w:val="24"/>
        </w:rPr>
        <w:t>COURSE DESCRIPTION</w:t>
      </w:r>
      <w:r w:rsidRPr="00911715">
        <w:rPr>
          <w:rFonts w:ascii="Times New Roman" w:hAnsi="Times New Roman" w:cs="Times New Roman"/>
          <w:b/>
          <w:sz w:val="24"/>
          <w:szCs w:val="24"/>
        </w:rPr>
        <w:tab/>
      </w:r>
    </w:p>
    <w:p w:rsidR="00F25A65" w:rsidRPr="00911715" w:rsidRDefault="00F25A65" w:rsidP="00F25A65">
      <w:pPr>
        <w:rPr>
          <w:rFonts w:ascii="Times New Roman" w:hAnsi="Times New Roman" w:cs="Times New Roman"/>
          <w:b/>
          <w:sz w:val="24"/>
          <w:szCs w:val="24"/>
        </w:rPr>
      </w:pPr>
    </w:p>
    <w:p w:rsidR="00F25A65" w:rsidRPr="004C24F6" w:rsidRDefault="004C24F6" w:rsidP="004C24F6">
      <w:pPr>
        <w:pStyle w:val="Default"/>
        <w:rPr>
          <w:rFonts w:ascii="Times New Roman" w:hAnsi="Times New Roman" w:cs="Times New Roman"/>
        </w:rPr>
      </w:pPr>
      <w:r w:rsidRPr="004C24F6">
        <w:rPr>
          <w:rFonts w:ascii="Times New Roman" w:hAnsi="Times New Roman" w:cs="Times New Roman"/>
        </w:rPr>
        <w:t>This course is designed to assist the student in securing a basic understanding of the Gospels, their historical setting, the purpose of writing and something about their authorship.</w:t>
      </w:r>
    </w:p>
    <w:p w:rsidR="004C24F6" w:rsidRPr="004C24F6" w:rsidRDefault="004C24F6" w:rsidP="004C24F6">
      <w:pPr>
        <w:pStyle w:val="Default"/>
        <w:rPr>
          <w:rFonts w:ascii="Times New Roman" w:hAnsi="Times New Roman" w:cs="Times New Roman"/>
        </w:rPr>
      </w:pPr>
    </w:p>
    <w:p w:rsidR="00F25A65" w:rsidRPr="00911715" w:rsidRDefault="00F25A65" w:rsidP="00F25A65">
      <w:pPr>
        <w:rPr>
          <w:rFonts w:ascii="Times New Roman" w:hAnsi="Times New Roman" w:cs="Times New Roman"/>
          <w:b/>
          <w:sz w:val="24"/>
          <w:szCs w:val="24"/>
        </w:rPr>
      </w:pPr>
      <w:r w:rsidRPr="00911715">
        <w:rPr>
          <w:rFonts w:ascii="Times New Roman" w:hAnsi="Times New Roman" w:cs="Times New Roman"/>
          <w:b/>
          <w:sz w:val="24"/>
          <w:szCs w:val="24"/>
        </w:rPr>
        <w:t>OBJECTIVES</w:t>
      </w:r>
    </w:p>
    <w:p w:rsidR="00F25A65" w:rsidRPr="00911715" w:rsidRDefault="00F25A65" w:rsidP="00F25A65">
      <w:pPr>
        <w:rPr>
          <w:rFonts w:ascii="Times New Roman" w:hAnsi="Times New Roman" w:cs="Times New Roman"/>
          <w:b/>
          <w:sz w:val="24"/>
          <w:szCs w:val="24"/>
        </w:rPr>
      </w:pPr>
    </w:p>
    <w:p w:rsidR="00F25A65" w:rsidRPr="00911715" w:rsidRDefault="00F25A65" w:rsidP="00F25A65">
      <w:pPr>
        <w:pStyle w:val="ListParagraph"/>
        <w:numPr>
          <w:ilvl w:val="0"/>
          <w:numId w:val="1"/>
        </w:numPr>
        <w:rPr>
          <w:rFonts w:ascii="Times New Roman" w:hAnsi="Times New Roman" w:cs="Times New Roman"/>
          <w:sz w:val="24"/>
          <w:szCs w:val="24"/>
        </w:rPr>
      </w:pPr>
      <w:r w:rsidRPr="00911715">
        <w:rPr>
          <w:rFonts w:ascii="Times New Roman" w:hAnsi="Times New Roman" w:cs="Times New Roman"/>
          <w:sz w:val="24"/>
          <w:szCs w:val="24"/>
        </w:rPr>
        <w:t xml:space="preserve">Help students to understand the </w:t>
      </w:r>
      <w:r>
        <w:rPr>
          <w:rFonts w:ascii="Times New Roman" w:hAnsi="Times New Roman" w:cs="Times New Roman"/>
          <w:sz w:val="24"/>
          <w:szCs w:val="24"/>
        </w:rPr>
        <w:t>genre of the Gospels.</w:t>
      </w:r>
    </w:p>
    <w:p w:rsidR="00F25A65" w:rsidRPr="00911715" w:rsidRDefault="00F25A65" w:rsidP="00F25A65">
      <w:pPr>
        <w:pStyle w:val="ListParagraph"/>
        <w:numPr>
          <w:ilvl w:val="0"/>
          <w:numId w:val="1"/>
        </w:numPr>
        <w:rPr>
          <w:rFonts w:ascii="Times New Roman" w:hAnsi="Times New Roman" w:cs="Times New Roman"/>
          <w:sz w:val="24"/>
          <w:szCs w:val="24"/>
        </w:rPr>
      </w:pPr>
      <w:r w:rsidRPr="00911715">
        <w:rPr>
          <w:rFonts w:ascii="Times New Roman" w:hAnsi="Times New Roman" w:cs="Times New Roman"/>
          <w:sz w:val="24"/>
          <w:szCs w:val="24"/>
        </w:rPr>
        <w:t xml:space="preserve">Help students to understand the theological and historical significance of </w:t>
      </w:r>
      <w:r>
        <w:rPr>
          <w:rFonts w:ascii="Times New Roman" w:hAnsi="Times New Roman" w:cs="Times New Roman"/>
          <w:sz w:val="24"/>
          <w:szCs w:val="24"/>
        </w:rPr>
        <w:t>the Gospels.</w:t>
      </w:r>
    </w:p>
    <w:p w:rsidR="00F25A65" w:rsidRPr="00911715" w:rsidRDefault="00F25A65" w:rsidP="00F25A65">
      <w:pPr>
        <w:pStyle w:val="ListParagraph"/>
        <w:numPr>
          <w:ilvl w:val="0"/>
          <w:numId w:val="1"/>
        </w:numPr>
        <w:rPr>
          <w:rFonts w:ascii="Times New Roman" w:hAnsi="Times New Roman" w:cs="Times New Roman"/>
          <w:sz w:val="24"/>
          <w:szCs w:val="24"/>
        </w:rPr>
      </w:pPr>
      <w:r w:rsidRPr="00911715">
        <w:rPr>
          <w:rFonts w:ascii="Times New Roman" w:hAnsi="Times New Roman" w:cs="Times New Roman"/>
          <w:sz w:val="24"/>
          <w:szCs w:val="24"/>
        </w:rPr>
        <w:t xml:space="preserve">Help students to understand the cultural, political, and social world in which </w:t>
      </w:r>
      <w:r>
        <w:rPr>
          <w:rFonts w:ascii="Times New Roman" w:hAnsi="Times New Roman" w:cs="Times New Roman"/>
          <w:sz w:val="24"/>
          <w:szCs w:val="24"/>
        </w:rPr>
        <w:t>Jesus lived.</w:t>
      </w:r>
    </w:p>
    <w:p w:rsidR="00F25A65" w:rsidRPr="00911715" w:rsidRDefault="00F25A65" w:rsidP="00F25A65">
      <w:pPr>
        <w:pStyle w:val="ListParagraph"/>
        <w:numPr>
          <w:ilvl w:val="0"/>
          <w:numId w:val="1"/>
        </w:numPr>
        <w:rPr>
          <w:rFonts w:ascii="Times New Roman" w:hAnsi="Times New Roman" w:cs="Times New Roman"/>
          <w:sz w:val="24"/>
          <w:szCs w:val="24"/>
        </w:rPr>
      </w:pPr>
      <w:r w:rsidRPr="00911715">
        <w:rPr>
          <w:rFonts w:ascii="Times New Roman" w:hAnsi="Times New Roman" w:cs="Times New Roman"/>
          <w:sz w:val="24"/>
          <w:szCs w:val="24"/>
        </w:rPr>
        <w:t xml:space="preserve">Equip students to make application of </w:t>
      </w:r>
      <w:r>
        <w:rPr>
          <w:rFonts w:ascii="Times New Roman" w:hAnsi="Times New Roman" w:cs="Times New Roman"/>
          <w:sz w:val="24"/>
          <w:szCs w:val="24"/>
        </w:rPr>
        <w:t>Jesus’ life</w:t>
      </w:r>
      <w:r w:rsidRPr="00911715">
        <w:rPr>
          <w:rFonts w:ascii="Times New Roman" w:hAnsi="Times New Roman" w:cs="Times New Roman"/>
          <w:sz w:val="24"/>
          <w:szCs w:val="24"/>
        </w:rPr>
        <w:t xml:space="preserve"> and teachings to their preaching, teaching, and discipleship ministries. </w:t>
      </w:r>
    </w:p>
    <w:p w:rsidR="00F25A65" w:rsidRPr="00911715" w:rsidRDefault="00F25A65" w:rsidP="00F25A65">
      <w:pPr>
        <w:pStyle w:val="ListParagraph"/>
        <w:numPr>
          <w:ilvl w:val="0"/>
          <w:numId w:val="1"/>
        </w:numPr>
        <w:rPr>
          <w:rFonts w:ascii="Times New Roman" w:hAnsi="Times New Roman" w:cs="Times New Roman"/>
          <w:sz w:val="24"/>
          <w:szCs w:val="24"/>
        </w:rPr>
      </w:pPr>
      <w:r w:rsidRPr="00911715">
        <w:rPr>
          <w:rFonts w:ascii="Times New Roman" w:hAnsi="Times New Roman" w:cs="Times New Roman"/>
          <w:sz w:val="24"/>
          <w:szCs w:val="24"/>
        </w:rPr>
        <w:t>Help students become a better witness of the Gospel by clearly un</w:t>
      </w:r>
      <w:r>
        <w:rPr>
          <w:rFonts w:ascii="Times New Roman" w:hAnsi="Times New Roman" w:cs="Times New Roman"/>
          <w:sz w:val="24"/>
          <w:szCs w:val="24"/>
        </w:rPr>
        <w:t>derstanding and articulating the Gospels</w:t>
      </w:r>
      <w:r w:rsidRPr="00911715">
        <w:rPr>
          <w:rFonts w:ascii="Times New Roman" w:hAnsi="Times New Roman" w:cs="Times New Roman"/>
          <w:sz w:val="24"/>
          <w:szCs w:val="24"/>
        </w:rPr>
        <w:t xml:space="preserve">. </w:t>
      </w:r>
    </w:p>
    <w:p w:rsidR="00F25A65" w:rsidRPr="00911715" w:rsidRDefault="00F25A65" w:rsidP="00F25A65">
      <w:pPr>
        <w:pStyle w:val="ListParagraph"/>
        <w:numPr>
          <w:ilvl w:val="0"/>
          <w:numId w:val="1"/>
        </w:numPr>
        <w:rPr>
          <w:rFonts w:ascii="Times New Roman" w:hAnsi="Times New Roman" w:cs="Times New Roman"/>
          <w:sz w:val="24"/>
          <w:szCs w:val="24"/>
        </w:rPr>
      </w:pPr>
      <w:r w:rsidRPr="00911715">
        <w:rPr>
          <w:rFonts w:ascii="Times New Roman" w:hAnsi="Times New Roman" w:cs="Times New Roman"/>
          <w:sz w:val="24"/>
          <w:szCs w:val="24"/>
        </w:rPr>
        <w:t xml:space="preserve">Help students to become more devoted followers of Jesus Christ by a better understanding of </w:t>
      </w:r>
      <w:r>
        <w:rPr>
          <w:rFonts w:ascii="Times New Roman" w:hAnsi="Times New Roman" w:cs="Times New Roman"/>
          <w:sz w:val="24"/>
          <w:szCs w:val="24"/>
        </w:rPr>
        <w:t>the New Testament</w:t>
      </w:r>
      <w:r w:rsidRPr="00911715">
        <w:rPr>
          <w:rFonts w:ascii="Times New Roman" w:hAnsi="Times New Roman" w:cs="Times New Roman"/>
          <w:sz w:val="24"/>
          <w:szCs w:val="24"/>
        </w:rPr>
        <w:t>.</w:t>
      </w:r>
    </w:p>
    <w:p w:rsidR="00F25A65" w:rsidRPr="00911715" w:rsidRDefault="00F25A65" w:rsidP="00F25A65">
      <w:pPr>
        <w:rPr>
          <w:rFonts w:ascii="Times New Roman" w:hAnsi="Times New Roman" w:cs="Times New Roman"/>
          <w:sz w:val="24"/>
          <w:szCs w:val="24"/>
        </w:rPr>
      </w:pPr>
    </w:p>
    <w:p w:rsidR="00F25A65" w:rsidRPr="00911715" w:rsidRDefault="00F25A65" w:rsidP="00F25A65">
      <w:pPr>
        <w:rPr>
          <w:rFonts w:ascii="Times New Roman" w:hAnsi="Times New Roman" w:cs="Times New Roman"/>
          <w:sz w:val="24"/>
          <w:szCs w:val="24"/>
        </w:rPr>
      </w:pPr>
      <w:r w:rsidRPr="00911715">
        <w:rPr>
          <w:rFonts w:ascii="Times New Roman" w:hAnsi="Times New Roman" w:cs="Times New Roman"/>
          <w:b/>
          <w:sz w:val="24"/>
          <w:szCs w:val="24"/>
        </w:rPr>
        <w:t>COURSE REQUIREMENTS</w:t>
      </w:r>
    </w:p>
    <w:p w:rsidR="00F25A65" w:rsidRPr="00911715" w:rsidRDefault="00F25A65" w:rsidP="00F25A65">
      <w:pPr>
        <w:rPr>
          <w:rFonts w:ascii="Times New Roman" w:hAnsi="Times New Roman" w:cs="Times New Roman"/>
          <w:sz w:val="24"/>
          <w:szCs w:val="24"/>
        </w:rPr>
      </w:pPr>
    </w:p>
    <w:p w:rsidR="00F25A65" w:rsidRPr="00911715" w:rsidRDefault="00F25A65" w:rsidP="00F25A65">
      <w:pPr>
        <w:pStyle w:val="ListParagraph"/>
        <w:numPr>
          <w:ilvl w:val="0"/>
          <w:numId w:val="2"/>
        </w:numPr>
        <w:rPr>
          <w:rFonts w:ascii="Times New Roman" w:hAnsi="Times New Roman" w:cs="Times New Roman"/>
          <w:sz w:val="24"/>
          <w:szCs w:val="24"/>
        </w:rPr>
      </w:pPr>
      <w:r w:rsidRPr="00911715">
        <w:rPr>
          <w:rFonts w:ascii="Times New Roman" w:hAnsi="Times New Roman" w:cs="Times New Roman"/>
          <w:sz w:val="24"/>
          <w:szCs w:val="24"/>
        </w:rPr>
        <w:t xml:space="preserve">Attendance: The administration and faculty expect the student to attend every class. Two absences are granted for each quarter with an acceptable excuse. Extra work is necessary with three absences. Four absences will result in loss of credit for the course. Three times being tardy will equal one absence. </w:t>
      </w:r>
    </w:p>
    <w:p w:rsidR="00E65B8E" w:rsidRPr="00E65B8E" w:rsidRDefault="00F25A65" w:rsidP="00F25A65">
      <w:pPr>
        <w:pStyle w:val="ListParagraph"/>
        <w:numPr>
          <w:ilvl w:val="0"/>
          <w:numId w:val="2"/>
        </w:numPr>
        <w:rPr>
          <w:rFonts w:ascii="Times New Roman" w:hAnsi="Times New Roman" w:cs="Times New Roman"/>
          <w:sz w:val="24"/>
          <w:szCs w:val="24"/>
        </w:rPr>
      </w:pPr>
      <w:r w:rsidRPr="00E65B8E">
        <w:rPr>
          <w:rFonts w:ascii="Times New Roman" w:hAnsi="Times New Roman" w:cs="Times New Roman"/>
          <w:sz w:val="24"/>
          <w:szCs w:val="24"/>
        </w:rPr>
        <w:t xml:space="preserve">Quizzes: A weekly quiz will be given over the assigned reading from the textbook titled, </w:t>
      </w:r>
      <w:r w:rsidR="00E65B8E" w:rsidRPr="00E65B8E">
        <w:rPr>
          <w:rFonts w:ascii="Times New Roman" w:hAnsi="Times New Roman" w:cs="Times New Roman"/>
          <w:i/>
          <w:sz w:val="24"/>
          <w:szCs w:val="24"/>
        </w:rPr>
        <w:t>A Survey of the New Testament</w:t>
      </w:r>
      <w:r w:rsidR="00E65B8E" w:rsidRPr="00E65B8E">
        <w:rPr>
          <w:rFonts w:ascii="Times New Roman" w:hAnsi="Times New Roman" w:cs="Times New Roman"/>
          <w:sz w:val="24"/>
          <w:szCs w:val="24"/>
        </w:rPr>
        <w:t xml:space="preserve">, by Robert H. Gundry. </w:t>
      </w:r>
    </w:p>
    <w:p w:rsidR="00F25A65" w:rsidRPr="00E65B8E" w:rsidRDefault="00F25A65" w:rsidP="00F25A65">
      <w:pPr>
        <w:pStyle w:val="ListParagraph"/>
        <w:numPr>
          <w:ilvl w:val="0"/>
          <w:numId w:val="2"/>
        </w:numPr>
        <w:rPr>
          <w:rFonts w:ascii="Times New Roman" w:hAnsi="Times New Roman" w:cs="Times New Roman"/>
          <w:sz w:val="24"/>
          <w:szCs w:val="24"/>
        </w:rPr>
      </w:pPr>
      <w:r w:rsidRPr="00E65B8E">
        <w:rPr>
          <w:rFonts w:ascii="Times New Roman" w:hAnsi="Times New Roman" w:cs="Times New Roman"/>
          <w:sz w:val="24"/>
          <w:szCs w:val="24"/>
        </w:rPr>
        <w:t xml:space="preserve">Final Exam: A final exam is administered on the last day of class. The final exam may include essay </w:t>
      </w:r>
      <w:proofErr w:type="gramStart"/>
      <w:r w:rsidRPr="00E65B8E">
        <w:rPr>
          <w:rFonts w:ascii="Times New Roman" w:hAnsi="Times New Roman" w:cs="Times New Roman"/>
          <w:sz w:val="24"/>
          <w:szCs w:val="24"/>
        </w:rPr>
        <w:t>questions,</w:t>
      </w:r>
      <w:proofErr w:type="gramEnd"/>
      <w:r w:rsidRPr="00E65B8E">
        <w:rPr>
          <w:rFonts w:ascii="Times New Roman" w:hAnsi="Times New Roman" w:cs="Times New Roman"/>
          <w:sz w:val="24"/>
          <w:szCs w:val="24"/>
        </w:rPr>
        <w:t xml:space="preserve"> fill in the blank questions, true and false questions, and matching. These questions are taken from the class lectures.</w:t>
      </w:r>
    </w:p>
    <w:p w:rsidR="00F25A65" w:rsidRPr="00911715" w:rsidRDefault="00F25A65" w:rsidP="00F25A65">
      <w:pPr>
        <w:pStyle w:val="ListParagraph"/>
        <w:numPr>
          <w:ilvl w:val="0"/>
          <w:numId w:val="2"/>
        </w:numPr>
        <w:rPr>
          <w:rFonts w:ascii="Times New Roman" w:hAnsi="Times New Roman" w:cs="Times New Roman"/>
          <w:sz w:val="24"/>
          <w:szCs w:val="24"/>
        </w:rPr>
      </w:pPr>
      <w:r w:rsidRPr="00911715">
        <w:rPr>
          <w:rFonts w:ascii="Times New Roman" w:hAnsi="Times New Roman" w:cs="Times New Roman"/>
          <w:sz w:val="24"/>
          <w:szCs w:val="24"/>
        </w:rPr>
        <w:t>Final Grade: An average of all of the weekly quizzes will constitute 50% of the final Grade. The Final Exam will constitute the other 50% of the final grade.</w:t>
      </w:r>
    </w:p>
    <w:p w:rsidR="00F25A65" w:rsidRPr="00911715" w:rsidRDefault="00F25A65" w:rsidP="00F25A65">
      <w:pPr>
        <w:rPr>
          <w:rFonts w:ascii="Times New Roman" w:hAnsi="Times New Roman" w:cs="Times New Roman"/>
          <w:sz w:val="24"/>
          <w:szCs w:val="24"/>
        </w:rPr>
      </w:pPr>
    </w:p>
    <w:p w:rsidR="00F25A65" w:rsidRPr="00911715" w:rsidRDefault="00F25A65" w:rsidP="00F25A65">
      <w:pPr>
        <w:rPr>
          <w:rFonts w:ascii="Times New Roman" w:hAnsi="Times New Roman" w:cs="Times New Roman"/>
          <w:b/>
          <w:sz w:val="24"/>
          <w:szCs w:val="24"/>
        </w:rPr>
      </w:pPr>
      <w:r w:rsidRPr="00911715">
        <w:rPr>
          <w:rFonts w:ascii="Times New Roman" w:hAnsi="Times New Roman" w:cs="Times New Roman"/>
          <w:b/>
          <w:sz w:val="24"/>
          <w:szCs w:val="24"/>
        </w:rPr>
        <w:t>DAILY QUIZ SCHEDULE</w:t>
      </w:r>
    </w:p>
    <w:p w:rsidR="00F25A65" w:rsidRPr="00911715" w:rsidRDefault="00F25A65" w:rsidP="00F25A65">
      <w:pPr>
        <w:rPr>
          <w:rFonts w:ascii="Times New Roman" w:hAnsi="Times New Roman" w:cs="Times New Roman"/>
          <w:b/>
          <w:sz w:val="24"/>
          <w:szCs w:val="24"/>
        </w:rPr>
      </w:pPr>
    </w:p>
    <w:p w:rsidR="00F25A65" w:rsidRPr="00911715" w:rsidRDefault="00F25A65" w:rsidP="00F25A65">
      <w:pPr>
        <w:pStyle w:val="ListParagraph"/>
        <w:numPr>
          <w:ilvl w:val="0"/>
          <w:numId w:val="3"/>
        </w:numPr>
        <w:rPr>
          <w:rFonts w:ascii="Times New Roman" w:hAnsi="Times New Roman" w:cs="Times New Roman"/>
          <w:sz w:val="24"/>
          <w:szCs w:val="24"/>
        </w:rPr>
      </w:pPr>
      <w:r w:rsidRPr="00911715">
        <w:rPr>
          <w:rFonts w:ascii="Times New Roman" w:hAnsi="Times New Roman" w:cs="Times New Roman"/>
          <w:sz w:val="24"/>
          <w:szCs w:val="24"/>
        </w:rPr>
        <w:t>1st Week: Introduction</w:t>
      </w:r>
      <w:r>
        <w:rPr>
          <w:rFonts w:ascii="Times New Roman" w:hAnsi="Times New Roman" w:cs="Times New Roman"/>
          <w:sz w:val="24"/>
          <w:szCs w:val="24"/>
        </w:rPr>
        <w:t xml:space="preserve">, </w:t>
      </w:r>
      <w:r w:rsidR="004E245A">
        <w:rPr>
          <w:rFonts w:ascii="Times New Roman" w:hAnsi="Times New Roman" w:cs="Times New Roman"/>
          <w:sz w:val="24"/>
          <w:szCs w:val="24"/>
        </w:rPr>
        <w:t>(</w:t>
      </w:r>
      <w:r>
        <w:rPr>
          <w:rFonts w:ascii="Times New Roman" w:hAnsi="Times New Roman" w:cs="Times New Roman"/>
          <w:sz w:val="24"/>
          <w:szCs w:val="24"/>
        </w:rPr>
        <w:t>no quiz</w:t>
      </w:r>
      <w:r w:rsidR="004E245A">
        <w:rPr>
          <w:rFonts w:ascii="Times New Roman" w:hAnsi="Times New Roman" w:cs="Times New Roman"/>
          <w:sz w:val="24"/>
          <w:szCs w:val="24"/>
        </w:rPr>
        <w:t xml:space="preserve"> this week)</w:t>
      </w:r>
      <w:bookmarkStart w:id="0" w:name="_GoBack"/>
      <w:bookmarkEnd w:id="0"/>
    </w:p>
    <w:p w:rsidR="00F25A65" w:rsidRPr="00911715" w:rsidRDefault="00F25A65" w:rsidP="00F25A65">
      <w:pPr>
        <w:pStyle w:val="ListParagraph"/>
        <w:numPr>
          <w:ilvl w:val="0"/>
          <w:numId w:val="3"/>
        </w:numPr>
        <w:rPr>
          <w:rFonts w:ascii="Times New Roman" w:hAnsi="Times New Roman" w:cs="Times New Roman"/>
          <w:sz w:val="24"/>
          <w:szCs w:val="24"/>
        </w:rPr>
      </w:pPr>
      <w:r w:rsidRPr="00911715">
        <w:rPr>
          <w:rFonts w:ascii="Times New Roman" w:hAnsi="Times New Roman" w:cs="Times New Roman"/>
          <w:sz w:val="24"/>
          <w:szCs w:val="24"/>
        </w:rPr>
        <w:t>2</w:t>
      </w:r>
      <w:r w:rsidRPr="00911715">
        <w:rPr>
          <w:rFonts w:ascii="Times New Roman" w:hAnsi="Times New Roman" w:cs="Times New Roman"/>
          <w:sz w:val="24"/>
          <w:szCs w:val="24"/>
          <w:vertAlign w:val="superscript"/>
        </w:rPr>
        <w:t>nd</w:t>
      </w:r>
      <w:r w:rsidRPr="00911715">
        <w:rPr>
          <w:rFonts w:ascii="Times New Roman" w:hAnsi="Times New Roman" w:cs="Times New Roman"/>
          <w:sz w:val="24"/>
          <w:szCs w:val="24"/>
        </w:rPr>
        <w:t xml:space="preserve"> Week: </w:t>
      </w:r>
      <w:r>
        <w:rPr>
          <w:rFonts w:ascii="Times New Roman" w:hAnsi="Times New Roman" w:cs="Times New Roman"/>
          <w:sz w:val="24"/>
          <w:szCs w:val="24"/>
        </w:rPr>
        <w:t xml:space="preserve">Pages </w:t>
      </w:r>
      <w:r w:rsidR="004E245A">
        <w:rPr>
          <w:rFonts w:ascii="Times New Roman" w:hAnsi="Times New Roman" w:cs="Times New Roman"/>
          <w:sz w:val="24"/>
          <w:szCs w:val="24"/>
        </w:rPr>
        <w:t>2-43</w:t>
      </w:r>
    </w:p>
    <w:p w:rsidR="00F25A65" w:rsidRPr="00911715" w:rsidRDefault="00F25A65" w:rsidP="00F25A65">
      <w:pPr>
        <w:pStyle w:val="ListParagraph"/>
        <w:numPr>
          <w:ilvl w:val="0"/>
          <w:numId w:val="3"/>
        </w:numPr>
        <w:rPr>
          <w:rFonts w:ascii="Times New Roman" w:hAnsi="Times New Roman" w:cs="Times New Roman"/>
          <w:sz w:val="24"/>
          <w:szCs w:val="24"/>
        </w:rPr>
      </w:pPr>
      <w:r w:rsidRPr="00911715">
        <w:rPr>
          <w:rFonts w:ascii="Times New Roman" w:hAnsi="Times New Roman" w:cs="Times New Roman"/>
          <w:sz w:val="24"/>
          <w:szCs w:val="24"/>
        </w:rPr>
        <w:t>3</w:t>
      </w:r>
      <w:r w:rsidRPr="00911715">
        <w:rPr>
          <w:rFonts w:ascii="Times New Roman" w:hAnsi="Times New Roman" w:cs="Times New Roman"/>
          <w:sz w:val="24"/>
          <w:szCs w:val="24"/>
          <w:vertAlign w:val="superscript"/>
        </w:rPr>
        <w:t>rd</w:t>
      </w:r>
      <w:r w:rsidRPr="00911715">
        <w:rPr>
          <w:rFonts w:ascii="Times New Roman" w:hAnsi="Times New Roman" w:cs="Times New Roman"/>
          <w:sz w:val="24"/>
          <w:szCs w:val="24"/>
        </w:rPr>
        <w:t xml:space="preserve"> Week: </w:t>
      </w:r>
      <w:r>
        <w:rPr>
          <w:rFonts w:ascii="Times New Roman" w:hAnsi="Times New Roman" w:cs="Times New Roman"/>
          <w:sz w:val="24"/>
          <w:szCs w:val="24"/>
        </w:rPr>
        <w:t xml:space="preserve">Pages </w:t>
      </w:r>
      <w:r w:rsidR="004E245A">
        <w:rPr>
          <w:rFonts w:ascii="Times New Roman" w:hAnsi="Times New Roman" w:cs="Times New Roman"/>
          <w:sz w:val="24"/>
          <w:szCs w:val="24"/>
        </w:rPr>
        <w:t>44-77</w:t>
      </w:r>
    </w:p>
    <w:p w:rsidR="00F25A65" w:rsidRPr="00911715" w:rsidRDefault="00F25A65" w:rsidP="00F25A65">
      <w:pPr>
        <w:pStyle w:val="ListParagraph"/>
        <w:numPr>
          <w:ilvl w:val="0"/>
          <w:numId w:val="3"/>
        </w:numPr>
        <w:rPr>
          <w:rFonts w:ascii="Times New Roman" w:hAnsi="Times New Roman" w:cs="Times New Roman"/>
          <w:sz w:val="24"/>
          <w:szCs w:val="24"/>
        </w:rPr>
      </w:pPr>
      <w:r w:rsidRPr="00911715">
        <w:rPr>
          <w:rFonts w:ascii="Times New Roman" w:hAnsi="Times New Roman" w:cs="Times New Roman"/>
          <w:sz w:val="24"/>
          <w:szCs w:val="24"/>
        </w:rPr>
        <w:t>4</w:t>
      </w:r>
      <w:r w:rsidRPr="00911715">
        <w:rPr>
          <w:rFonts w:ascii="Times New Roman" w:hAnsi="Times New Roman" w:cs="Times New Roman"/>
          <w:sz w:val="24"/>
          <w:szCs w:val="24"/>
          <w:vertAlign w:val="superscript"/>
        </w:rPr>
        <w:t>th</w:t>
      </w:r>
      <w:r w:rsidRPr="00911715">
        <w:rPr>
          <w:rFonts w:ascii="Times New Roman" w:hAnsi="Times New Roman" w:cs="Times New Roman"/>
          <w:sz w:val="24"/>
          <w:szCs w:val="24"/>
        </w:rPr>
        <w:t xml:space="preserve"> Week: </w:t>
      </w:r>
      <w:r>
        <w:rPr>
          <w:rFonts w:ascii="Times New Roman" w:hAnsi="Times New Roman" w:cs="Times New Roman"/>
          <w:sz w:val="24"/>
          <w:szCs w:val="24"/>
        </w:rPr>
        <w:t xml:space="preserve">Pages </w:t>
      </w:r>
      <w:r w:rsidR="004E245A">
        <w:rPr>
          <w:rFonts w:ascii="Times New Roman" w:hAnsi="Times New Roman" w:cs="Times New Roman"/>
          <w:sz w:val="24"/>
          <w:szCs w:val="24"/>
        </w:rPr>
        <w:t>78</w:t>
      </w:r>
      <w:r>
        <w:rPr>
          <w:rFonts w:ascii="Times New Roman" w:hAnsi="Times New Roman" w:cs="Times New Roman"/>
          <w:sz w:val="24"/>
          <w:szCs w:val="24"/>
        </w:rPr>
        <w:t>-</w:t>
      </w:r>
      <w:r w:rsidR="004E245A">
        <w:rPr>
          <w:rFonts w:ascii="Times New Roman" w:hAnsi="Times New Roman" w:cs="Times New Roman"/>
          <w:sz w:val="24"/>
          <w:szCs w:val="24"/>
        </w:rPr>
        <w:t>89</w:t>
      </w:r>
    </w:p>
    <w:p w:rsidR="00F25A65" w:rsidRPr="00911715" w:rsidRDefault="00F25A65" w:rsidP="00F25A65">
      <w:pPr>
        <w:pStyle w:val="ListParagraph"/>
        <w:numPr>
          <w:ilvl w:val="0"/>
          <w:numId w:val="3"/>
        </w:numPr>
        <w:rPr>
          <w:rFonts w:ascii="Times New Roman" w:hAnsi="Times New Roman" w:cs="Times New Roman"/>
          <w:sz w:val="24"/>
          <w:szCs w:val="24"/>
        </w:rPr>
      </w:pPr>
      <w:r w:rsidRPr="00911715">
        <w:rPr>
          <w:rFonts w:ascii="Times New Roman" w:hAnsi="Times New Roman" w:cs="Times New Roman"/>
          <w:sz w:val="24"/>
          <w:szCs w:val="24"/>
        </w:rPr>
        <w:t>5</w:t>
      </w:r>
      <w:r w:rsidRPr="00911715">
        <w:rPr>
          <w:rFonts w:ascii="Times New Roman" w:hAnsi="Times New Roman" w:cs="Times New Roman"/>
          <w:sz w:val="24"/>
          <w:szCs w:val="24"/>
          <w:vertAlign w:val="superscript"/>
        </w:rPr>
        <w:t>th</w:t>
      </w:r>
      <w:r w:rsidRPr="00911715">
        <w:rPr>
          <w:rFonts w:ascii="Times New Roman" w:hAnsi="Times New Roman" w:cs="Times New Roman"/>
          <w:sz w:val="24"/>
          <w:szCs w:val="24"/>
        </w:rPr>
        <w:t xml:space="preserve"> Week: </w:t>
      </w:r>
      <w:r>
        <w:rPr>
          <w:rFonts w:ascii="Times New Roman" w:hAnsi="Times New Roman" w:cs="Times New Roman"/>
          <w:sz w:val="24"/>
          <w:szCs w:val="24"/>
        </w:rPr>
        <w:t xml:space="preserve">Pages </w:t>
      </w:r>
      <w:r w:rsidR="004E245A">
        <w:rPr>
          <w:rFonts w:ascii="Times New Roman" w:hAnsi="Times New Roman" w:cs="Times New Roman"/>
          <w:sz w:val="24"/>
          <w:szCs w:val="24"/>
        </w:rPr>
        <w:t>90</w:t>
      </w:r>
      <w:r>
        <w:rPr>
          <w:rFonts w:ascii="Times New Roman" w:hAnsi="Times New Roman" w:cs="Times New Roman"/>
          <w:sz w:val="24"/>
          <w:szCs w:val="24"/>
        </w:rPr>
        <w:t>-</w:t>
      </w:r>
      <w:r w:rsidR="004E245A">
        <w:rPr>
          <w:rFonts w:ascii="Times New Roman" w:hAnsi="Times New Roman" w:cs="Times New Roman"/>
          <w:sz w:val="24"/>
          <w:szCs w:val="24"/>
        </w:rPr>
        <w:t>109</w:t>
      </w:r>
    </w:p>
    <w:p w:rsidR="00F25A65" w:rsidRPr="00911715" w:rsidRDefault="00F25A65" w:rsidP="00F25A65">
      <w:pPr>
        <w:pStyle w:val="ListParagraph"/>
        <w:numPr>
          <w:ilvl w:val="0"/>
          <w:numId w:val="3"/>
        </w:numPr>
        <w:rPr>
          <w:rFonts w:ascii="Times New Roman" w:hAnsi="Times New Roman" w:cs="Times New Roman"/>
          <w:sz w:val="24"/>
          <w:szCs w:val="24"/>
        </w:rPr>
      </w:pPr>
      <w:r w:rsidRPr="00911715">
        <w:rPr>
          <w:rFonts w:ascii="Times New Roman" w:hAnsi="Times New Roman" w:cs="Times New Roman"/>
          <w:sz w:val="24"/>
          <w:szCs w:val="24"/>
        </w:rPr>
        <w:t>6</w:t>
      </w:r>
      <w:r w:rsidRPr="00911715">
        <w:rPr>
          <w:rFonts w:ascii="Times New Roman" w:hAnsi="Times New Roman" w:cs="Times New Roman"/>
          <w:sz w:val="24"/>
          <w:szCs w:val="24"/>
          <w:vertAlign w:val="superscript"/>
        </w:rPr>
        <w:t>th</w:t>
      </w:r>
      <w:r w:rsidRPr="00911715">
        <w:rPr>
          <w:rFonts w:ascii="Times New Roman" w:hAnsi="Times New Roman" w:cs="Times New Roman"/>
          <w:sz w:val="24"/>
          <w:szCs w:val="24"/>
        </w:rPr>
        <w:t xml:space="preserve"> Week: </w:t>
      </w:r>
      <w:r>
        <w:rPr>
          <w:rFonts w:ascii="Times New Roman" w:hAnsi="Times New Roman" w:cs="Times New Roman"/>
          <w:sz w:val="24"/>
          <w:szCs w:val="24"/>
        </w:rPr>
        <w:t xml:space="preserve">Pages </w:t>
      </w:r>
      <w:r w:rsidR="004E245A">
        <w:rPr>
          <w:rFonts w:ascii="Times New Roman" w:hAnsi="Times New Roman" w:cs="Times New Roman"/>
          <w:sz w:val="24"/>
          <w:szCs w:val="24"/>
        </w:rPr>
        <w:t>110-123</w:t>
      </w:r>
    </w:p>
    <w:p w:rsidR="00F25A65" w:rsidRPr="00911715" w:rsidRDefault="00F25A65" w:rsidP="00F25A65">
      <w:pPr>
        <w:pStyle w:val="ListParagraph"/>
        <w:numPr>
          <w:ilvl w:val="0"/>
          <w:numId w:val="3"/>
        </w:numPr>
        <w:rPr>
          <w:rFonts w:ascii="Times New Roman" w:hAnsi="Times New Roman" w:cs="Times New Roman"/>
          <w:sz w:val="24"/>
          <w:szCs w:val="24"/>
        </w:rPr>
      </w:pPr>
      <w:r w:rsidRPr="00911715">
        <w:rPr>
          <w:rFonts w:ascii="Times New Roman" w:hAnsi="Times New Roman" w:cs="Times New Roman"/>
          <w:sz w:val="24"/>
          <w:szCs w:val="24"/>
        </w:rPr>
        <w:t>7</w:t>
      </w:r>
      <w:r w:rsidRPr="00911715">
        <w:rPr>
          <w:rFonts w:ascii="Times New Roman" w:hAnsi="Times New Roman" w:cs="Times New Roman"/>
          <w:sz w:val="24"/>
          <w:szCs w:val="24"/>
          <w:vertAlign w:val="superscript"/>
        </w:rPr>
        <w:t>th</w:t>
      </w:r>
      <w:r w:rsidRPr="00911715">
        <w:rPr>
          <w:rFonts w:ascii="Times New Roman" w:hAnsi="Times New Roman" w:cs="Times New Roman"/>
          <w:sz w:val="24"/>
          <w:szCs w:val="24"/>
        </w:rPr>
        <w:t xml:space="preserve"> Week: </w:t>
      </w:r>
      <w:r>
        <w:rPr>
          <w:rFonts w:ascii="Times New Roman" w:hAnsi="Times New Roman" w:cs="Times New Roman"/>
          <w:sz w:val="24"/>
          <w:szCs w:val="24"/>
        </w:rPr>
        <w:t>Pages</w:t>
      </w:r>
      <w:r w:rsidRPr="00911715">
        <w:rPr>
          <w:rFonts w:ascii="Times New Roman" w:hAnsi="Times New Roman" w:cs="Times New Roman"/>
          <w:sz w:val="24"/>
          <w:szCs w:val="24"/>
        </w:rPr>
        <w:t xml:space="preserve"> </w:t>
      </w:r>
      <w:r w:rsidR="004E245A">
        <w:rPr>
          <w:rFonts w:ascii="Times New Roman" w:hAnsi="Times New Roman" w:cs="Times New Roman"/>
          <w:sz w:val="24"/>
          <w:szCs w:val="24"/>
        </w:rPr>
        <w:t>124-157</w:t>
      </w:r>
    </w:p>
    <w:p w:rsidR="00F25A65" w:rsidRPr="00911715" w:rsidRDefault="00F25A65" w:rsidP="00F25A65">
      <w:pPr>
        <w:pStyle w:val="ListParagraph"/>
        <w:numPr>
          <w:ilvl w:val="0"/>
          <w:numId w:val="3"/>
        </w:numPr>
        <w:rPr>
          <w:rFonts w:ascii="Times New Roman" w:hAnsi="Times New Roman" w:cs="Times New Roman"/>
          <w:sz w:val="24"/>
          <w:szCs w:val="24"/>
        </w:rPr>
      </w:pPr>
      <w:r w:rsidRPr="00911715">
        <w:rPr>
          <w:rFonts w:ascii="Times New Roman" w:hAnsi="Times New Roman" w:cs="Times New Roman"/>
          <w:sz w:val="24"/>
          <w:szCs w:val="24"/>
        </w:rPr>
        <w:t>8</w:t>
      </w:r>
      <w:r w:rsidRPr="00911715">
        <w:rPr>
          <w:rFonts w:ascii="Times New Roman" w:hAnsi="Times New Roman" w:cs="Times New Roman"/>
          <w:sz w:val="24"/>
          <w:szCs w:val="24"/>
          <w:vertAlign w:val="superscript"/>
        </w:rPr>
        <w:t>th</w:t>
      </w:r>
      <w:r w:rsidRPr="00911715">
        <w:rPr>
          <w:rFonts w:ascii="Times New Roman" w:hAnsi="Times New Roman" w:cs="Times New Roman"/>
          <w:sz w:val="24"/>
          <w:szCs w:val="24"/>
        </w:rPr>
        <w:t xml:space="preserve"> Week: </w:t>
      </w:r>
      <w:r>
        <w:rPr>
          <w:rFonts w:ascii="Times New Roman" w:hAnsi="Times New Roman" w:cs="Times New Roman"/>
          <w:sz w:val="24"/>
          <w:szCs w:val="24"/>
        </w:rPr>
        <w:t>Pages</w:t>
      </w:r>
      <w:r w:rsidRPr="00911715">
        <w:rPr>
          <w:rFonts w:ascii="Times New Roman" w:hAnsi="Times New Roman" w:cs="Times New Roman"/>
          <w:sz w:val="24"/>
          <w:szCs w:val="24"/>
        </w:rPr>
        <w:t xml:space="preserve"> </w:t>
      </w:r>
      <w:r w:rsidR="004E245A">
        <w:rPr>
          <w:rFonts w:ascii="Times New Roman" w:hAnsi="Times New Roman" w:cs="Times New Roman"/>
          <w:sz w:val="24"/>
          <w:szCs w:val="24"/>
        </w:rPr>
        <w:t>158-205</w:t>
      </w:r>
    </w:p>
    <w:p w:rsidR="00F25A65" w:rsidRPr="00911715" w:rsidRDefault="00F25A65" w:rsidP="00F25A65">
      <w:pPr>
        <w:pStyle w:val="ListParagraph"/>
        <w:numPr>
          <w:ilvl w:val="0"/>
          <w:numId w:val="3"/>
        </w:numPr>
        <w:rPr>
          <w:rFonts w:ascii="Times New Roman" w:hAnsi="Times New Roman" w:cs="Times New Roman"/>
          <w:sz w:val="24"/>
          <w:szCs w:val="24"/>
        </w:rPr>
      </w:pPr>
      <w:r w:rsidRPr="00911715">
        <w:rPr>
          <w:rFonts w:ascii="Times New Roman" w:hAnsi="Times New Roman" w:cs="Times New Roman"/>
          <w:sz w:val="24"/>
          <w:szCs w:val="24"/>
        </w:rPr>
        <w:t>9</w:t>
      </w:r>
      <w:r w:rsidRPr="00911715">
        <w:rPr>
          <w:rFonts w:ascii="Times New Roman" w:hAnsi="Times New Roman" w:cs="Times New Roman"/>
          <w:sz w:val="24"/>
          <w:szCs w:val="24"/>
          <w:vertAlign w:val="superscript"/>
        </w:rPr>
        <w:t>th</w:t>
      </w:r>
      <w:r w:rsidRPr="00911715">
        <w:rPr>
          <w:rFonts w:ascii="Times New Roman" w:hAnsi="Times New Roman" w:cs="Times New Roman"/>
          <w:sz w:val="24"/>
          <w:szCs w:val="24"/>
        </w:rPr>
        <w:t xml:space="preserve"> Week: </w:t>
      </w:r>
      <w:r w:rsidR="004E245A">
        <w:rPr>
          <w:rFonts w:ascii="Times New Roman" w:hAnsi="Times New Roman" w:cs="Times New Roman"/>
          <w:sz w:val="24"/>
          <w:szCs w:val="24"/>
        </w:rPr>
        <w:t>Pages 206-254 (no quiz this week)</w:t>
      </w:r>
    </w:p>
    <w:p w:rsidR="00F25A65" w:rsidRPr="00911715" w:rsidRDefault="00F25A65" w:rsidP="00F25A65">
      <w:pPr>
        <w:pStyle w:val="ListParagraph"/>
        <w:numPr>
          <w:ilvl w:val="0"/>
          <w:numId w:val="3"/>
        </w:numPr>
        <w:rPr>
          <w:rFonts w:ascii="Times New Roman" w:hAnsi="Times New Roman" w:cs="Times New Roman"/>
          <w:sz w:val="24"/>
          <w:szCs w:val="24"/>
        </w:rPr>
      </w:pPr>
      <w:r w:rsidRPr="00911715">
        <w:rPr>
          <w:rFonts w:ascii="Times New Roman" w:hAnsi="Times New Roman" w:cs="Times New Roman"/>
          <w:sz w:val="24"/>
          <w:szCs w:val="24"/>
        </w:rPr>
        <w:lastRenderedPageBreak/>
        <w:t>10</w:t>
      </w:r>
      <w:r w:rsidRPr="00911715">
        <w:rPr>
          <w:rFonts w:ascii="Times New Roman" w:hAnsi="Times New Roman" w:cs="Times New Roman"/>
          <w:sz w:val="24"/>
          <w:szCs w:val="24"/>
          <w:vertAlign w:val="superscript"/>
        </w:rPr>
        <w:t>th</w:t>
      </w:r>
      <w:r w:rsidRPr="00911715">
        <w:rPr>
          <w:rFonts w:ascii="Times New Roman" w:hAnsi="Times New Roman" w:cs="Times New Roman"/>
          <w:sz w:val="24"/>
          <w:szCs w:val="24"/>
        </w:rPr>
        <w:t xml:space="preserve"> Week: Final Exam</w:t>
      </w:r>
    </w:p>
    <w:p w:rsidR="00F25A65" w:rsidRPr="00911715" w:rsidRDefault="00F25A65" w:rsidP="00F25A65">
      <w:pPr>
        <w:rPr>
          <w:rFonts w:ascii="Times New Roman" w:hAnsi="Times New Roman" w:cs="Times New Roman"/>
          <w:sz w:val="24"/>
          <w:szCs w:val="24"/>
        </w:rPr>
      </w:pPr>
      <w:r w:rsidRPr="00911715">
        <w:rPr>
          <w:rFonts w:ascii="Times New Roman" w:hAnsi="Times New Roman" w:cs="Times New Roman"/>
          <w:b/>
          <w:sz w:val="24"/>
          <w:szCs w:val="24"/>
        </w:rPr>
        <w:t xml:space="preserve"> </w:t>
      </w:r>
    </w:p>
    <w:p w:rsidR="00F25A65" w:rsidRPr="00911715" w:rsidRDefault="00F25A65" w:rsidP="00F25A65">
      <w:pPr>
        <w:rPr>
          <w:rFonts w:ascii="Times New Roman" w:hAnsi="Times New Roman" w:cs="Times New Roman"/>
          <w:b/>
          <w:sz w:val="24"/>
          <w:szCs w:val="24"/>
        </w:rPr>
      </w:pPr>
    </w:p>
    <w:p w:rsidR="00F25A65" w:rsidRPr="00911715" w:rsidRDefault="00F25A65" w:rsidP="00F25A65">
      <w:pPr>
        <w:rPr>
          <w:rFonts w:ascii="Times New Roman" w:hAnsi="Times New Roman" w:cs="Times New Roman"/>
          <w:b/>
          <w:sz w:val="24"/>
          <w:szCs w:val="24"/>
        </w:rPr>
      </w:pPr>
      <w:r w:rsidRPr="00911715">
        <w:rPr>
          <w:rFonts w:ascii="Times New Roman" w:hAnsi="Times New Roman" w:cs="Times New Roman"/>
          <w:b/>
          <w:sz w:val="24"/>
          <w:szCs w:val="24"/>
        </w:rPr>
        <w:t>REQUIRED TEXT</w:t>
      </w:r>
    </w:p>
    <w:p w:rsidR="00F25A65" w:rsidRPr="00911715" w:rsidRDefault="00F25A65" w:rsidP="00F25A65">
      <w:pPr>
        <w:rPr>
          <w:rFonts w:ascii="Times New Roman" w:hAnsi="Times New Roman" w:cs="Times New Roman"/>
          <w:b/>
          <w:sz w:val="24"/>
          <w:szCs w:val="24"/>
        </w:rPr>
      </w:pPr>
    </w:p>
    <w:p w:rsidR="00F25A65" w:rsidRPr="00E65B8E" w:rsidRDefault="00E65B8E" w:rsidP="00F25A65">
      <w:pPr>
        <w:rPr>
          <w:rFonts w:ascii="Times New Roman" w:hAnsi="Times New Roman" w:cs="Times New Roman"/>
          <w:sz w:val="24"/>
          <w:szCs w:val="24"/>
        </w:rPr>
      </w:pPr>
      <w:r>
        <w:rPr>
          <w:rFonts w:ascii="Times New Roman" w:hAnsi="Times New Roman" w:cs="Times New Roman"/>
          <w:sz w:val="24"/>
          <w:szCs w:val="24"/>
        </w:rPr>
        <w:t xml:space="preserve">Gundry, Robert H., </w:t>
      </w:r>
      <w:r>
        <w:rPr>
          <w:rFonts w:ascii="Times New Roman" w:hAnsi="Times New Roman" w:cs="Times New Roman"/>
          <w:sz w:val="24"/>
          <w:szCs w:val="24"/>
          <w:u w:val="single"/>
        </w:rPr>
        <w:t>A Survey of the New Testament</w:t>
      </w:r>
      <w:r>
        <w:rPr>
          <w:rFonts w:ascii="Times New Roman" w:hAnsi="Times New Roman" w:cs="Times New Roman"/>
          <w:sz w:val="24"/>
          <w:szCs w:val="24"/>
        </w:rPr>
        <w:t xml:space="preserve"> (Grand Rapids: Zondervan), 2003.  The official edition for this class is the fourth edition, but previous editions are also acceptable. </w:t>
      </w:r>
    </w:p>
    <w:p w:rsidR="00F25A65" w:rsidRPr="00911715" w:rsidRDefault="00F25A65" w:rsidP="00F25A65">
      <w:pPr>
        <w:rPr>
          <w:rFonts w:ascii="Times New Roman" w:hAnsi="Times New Roman" w:cs="Times New Roman"/>
          <w:sz w:val="24"/>
          <w:szCs w:val="24"/>
        </w:rPr>
      </w:pPr>
    </w:p>
    <w:p w:rsidR="00F25A65" w:rsidRPr="00911715" w:rsidRDefault="00F25A65" w:rsidP="00F25A65">
      <w:pPr>
        <w:rPr>
          <w:rFonts w:ascii="Times New Roman" w:hAnsi="Times New Roman" w:cs="Times New Roman"/>
          <w:b/>
          <w:sz w:val="24"/>
          <w:szCs w:val="24"/>
        </w:rPr>
      </w:pPr>
      <w:r w:rsidRPr="00911715">
        <w:rPr>
          <w:rFonts w:ascii="Times New Roman" w:hAnsi="Times New Roman" w:cs="Times New Roman"/>
          <w:b/>
          <w:sz w:val="24"/>
          <w:szCs w:val="24"/>
        </w:rPr>
        <w:t>OPTIONAL TEXTS</w:t>
      </w:r>
    </w:p>
    <w:p w:rsidR="00F25A65" w:rsidRPr="00911715" w:rsidRDefault="00F25A65" w:rsidP="00F25A65">
      <w:pPr>
        <w:autoSpaceDE w:val="0"/>
        <w:autoSpaceDN w:val="0"/>
        <w:adjustRightInd w:val="0"/>
        <w:rPr>
          <w:rFonts w:ascii="Times New Roman" w:hAnsi="Times New Roman" w:cs="Times New Roman"/>
          <w:sz w:val="24"/>
          <w:szCs w:val="24"/>
        </w:rPr>
      </w:pPr>
    </w:p>
    <w:p w:rsidR="00F25A65" w:rsidRDefault="00F25A65" w:rsidP="00F25A65">
      <w:pPr>
        <w:autoSpaceDE w:val="0"/>
        <w:autoSpaceDN w:val="0"/>
        <w:adjustRightInd w:val="0"/>
        <w:rPr>
          <w:rFonts w:ascii="Times New Roman" w:hAnsi="Times New Roman" w:cs="Times New Roman"/>
          <w:sz w:val="24"/>
          <w:szCs w:val="24"/>
        </w:rPr>
      </w:pPr>
      <w:r w:rsidRPr="00911715">
        <w:rPr>
          <w:rFonts w:ascii="Times New Roman" w:hAnsi="Times New Roman" w:cs="Times New Roman"/>
          <w:sz w:val="24"/>
          <w:szCs w:val="24"/>
        </w:rPr>
        <w:t xml:space="preserve">Bruce, F.F., </w:t>
      </w:r>
      <w:proofErr w:type="gramStart"/>
      <w:r w:rsidRPr="00911715">
        <w:rPr>
          <w:rFonts w:ascii="Times New Roman" w:hAnsi="Times New Roman" w:cs="Times New Roman"/>
          <w:sz w:val="24"/>
          <w:szCs w:val="24"/>
          <w:u w:val="single"/>
        </w:rPr>
        <w:t>The</w:t>
      </w:r>
      <w:proofErr w:type="gramEnd"/>
      <w:r w:rsidRPr="00911715">
        <w:rPr>
          <w:rFonts w:ascii="Times New Roman" w:hAnsi="Times New Roman" w:cs="Times New Roman"/>
          <w:sz w:val="24"/>
          <w:szCs w:val="24"/>
          <w:u w:val="single"/>
        </w:rPr>
        <w:t xml:space="preserve"> New Testament Documents: Are They Reliable?</w:t>
      </w:r>
      <w:r w:rsidRPr="00911715">
        <w:rPr>
          <w:rFonts w:ascii="Times New Roman" w:hAnsi="Times New Roman" w:cs="Times New Roman"/>
          <w:sz w:val="24"/>
          <w:szCs w:val="24"/>
        </w:rPr>
        <w:t xml:space="preserve"> </w:t>
      </w:r>
      <w:proofErr w:type="gramStart"/>
      <w:r w:rsidRPr="00911715">
        <w:rPr>
          <w:rFonts w:ascii="Times New Roman" w:hAnsi="Times New Roman" w:cs="Times New Roman"/>
          <w:sz w:val="24"/>
          <w:szCs w:val="24"/>
        </w:rPr>
        <w:t>(Grand Rapids: Eerdmans), 1981.</w:t>
      </w:r>
      <w:proofErr w:type="gramEnd"/>
    </w:p>
    <w:p w:rsidR="00F25A65" w:rsidRPr="00911715" w:rsidRDefault="00F25A65" w:rsidP="00F25A65">
      <w:pPr>
        <w:autoSpaceDE w:val="0"/>
        <w:autoSpaceDN w:val="0"/>
        <w:adjustRightInd w:val="0"/>
        <w:rPr>
          <w:rFonts w:ascii="Times New Roman" w:hAnsi="Times New Roman" w:cs="Times New Roman"/>
          <w:sz w:val="24"/>
          <w:szCs w:val="24"/>
        </w:rPr>
      </w:pPr>
    </w:p>
    <w:p w:rsidR="00F25A65" w:rsidRPr="00911715" w:rsidRDefault="00F25A65" w:rsidP="00F25A65">
      <w:pPr>
        <w:autoSpaceDE w:val="0"/>
        <w:autoSpaceDN w:val="0"/>
        <w:adjustRightInd w:val="0"/>
        <w:rPr>
          <w:rFonts w:ascii="Times New Roman" w:hAnsi="Times New Roman" w:cs="Times New Roman"/>
          <w:sz w:val="24"/>
          <w:szCs w:val="24"/>
        </w:rPr>
      </w:pPr>
      <w:r w:rsidRPr="00911715">
        <w:rPr>
          <w:rFonts w:ascii="Times New Roman" w:hAnsi="Times New Roman" w:cs="Times New Roman"/>
          <w:sz w:val="24"/>
          <w:szCs w:val="24"/>
        </w:rPr>
        <w:t xml:space="preserve">Carson, D.A.; Moo, Douglas J., and Morris, Leon, </w:t>
      </w:r>
      <w:r w:rsidRPr="00911715">
        <w:rPr>
          <w:rFonts w:ascii="Times New Roman" w:hAnsi="Times New Roman" w:cs="Times New Roman"/>
          <w:sz w:val="24"/>
          <w:szCs w:val="24"/>
          <w:u w:val="single"/>
        </w:rPr>
        <w:t>An Introduction to the New Testament</w:t>
      </w:r>
      <w:r w:rsidRPr="00911715">
        <w:rPr>
          <w:rFonts w:ascii="Times New Roman" w:hAnsi="Times New Roman" w:cs="Times New Roman"/>
          <w:sz w:val="24"/>
          <w:szCs w:val="24"/>
        </w:rPr>
        <w:t xml:space="preserve"> (Grand Rapids: Zondervan)</w:t>
      </w:r>
      <w:proofErr w:type="gramStart"/>
      <w:r w:rsidRPr="00911715">
        <w:rPr>
          <w:rFonts w:ascii="Times New Roman" w:hAnsi="Times New Roman" w:cs="Times New Roman"/>
          <w:sz w:val="24"/>
          <w:szCs w:val="24"/>
        </w:rPr>
        <w:t>,  1992</w:t>
      </w:r>
      <w:proofErr w:type="gramEnd"/>
      <w:r w:rsidRPr="00911715">
        <w:rPr>
          <w:rFonts w:ascii="Times New Roman" w:hAnsi="Times New Roman" w:cs="Times New Roman"/>
          <w:sz w:val="24"/>
          <w:szCs w:val="24"/>
        </w:rPr>
        <w:t>.</w:t>
      </w:r>
    </w:p>
    <w:p w:rsidR="00F25A65" w:rsidRPr="00911715" w:rsidRDefault="00F25A65" w:rsidP="00F25A65">
      <w:pPr>
        <w:autoSpaceDE w:val="0"/>
        <w:autoSpaceDN w:val="0"/>
        <w:adjustRightInd w:val="0"/>
        <w:rPr>
          <w:rFonts w:ascii="Times New Roman" w:hAnsi="Times New Roman" w:cs="Times New Roman"/>
          <w:sz w:val="24"/>
          <w:szCs w:val="24"/>
        </w:rPr>
      </w:pPr>
    </w:p>
    <w:p w:rsidR="00F25A65" w:rsidRPr="00911715" w:rsidRDefault="00F25A65" w:rsidP="00F25A65">
      <w:pPr>
        <w:autoSpaceDE w:val="0"/>
        <w:autoSpaceDN w:val="0"/>
        <w:adjustRightInd w:val="0"/>
        <w:rPr>
          <w:rFonts w:ascii="Times New Roman" w:hAnsi="Times New Roman" w:cs="Times New Roman"/>
          <w:sz w:val="24"/>
          <w:szCs w:val="24"/>
        </w:rPr>
      </w:pPr>
      <w:proofErr w:type="spellStart"/>
      <w:r w:rsidRPr="00911715">
        <w:rPr>
          <w:rFonts w:ascii="Times New Roman" w:hAnsi="Times New Roman" w:cs="Times New Roman"/>
          <w:sz w:val="24"/>
          <w:szCs w:val="24"/>
        </w:rPr>
        <w:t>Elwell</w:t>
      </w:r>
      <w:proofErr w:type="spellEnd"/>
      <w:r w:rsidRPr="00911715">
        <w:rPr>
          <w:rFonts w:ascii="Times New Roman" w:hAnsi="Times New Roman" w:cs="Times New Roman"/>
          <w:sz w:val="24"/>
          <w:szCs w:val="24"/>
        </w:rPr>
        <w:t xml:space="preserve">, Walter A. and Yarbrough, Robert W, </w:t>
      </w:r>
      <w:r w:rsidRPr="00911715">
        <w:rPr>
          <w:rFonts w:ascii="Times New Roman" w:hAnsi="Times New Roman" w:cs="Times New Roman"/>
          <w:sz w:val="24"/>
          <w:szCs w:val="24"/>
          <w:u w:val="single"/>
        </w:rPr>
        <w:t>Encountering the New Testament: A Historical and Theological Survey</w:t>
      </w:r>
      <w:r w:rsidRPr="00911715">
        <w:rPr>
          <w:rFonts w:ascii="Times New Roman" w:hAnsi="Times New Roman" w:cs="Times New Roman"/>
          <w:sz w:val="24"/>
          <w:szCs w:val="24"/>
        </w:rPr>
        <w:t xml:space="preserve"> (Grand Rapids: Baker), 2005.</w:t>
      </w:r>
    </w:p>
    <w:p w:rsidR="00F25A65" w:rsidRPr="00911715" w:rsidRDefault="00F25A65" w:rsidP="00F25A65">
      <w:pPr>
        <w:autoSpaceDE w:val="0"/>
        <w:autoSpaceDN w:val="0"/>
        <w:adjustRightInd w:val="0"/>
        <w:rPr>
          <w:rFonts w:ascii="Times New Roman" w:hAnsi="Times New Roman" w:cs="Times New Roman"/>
          <w:sz w:val="24"/>
          <w:szCs w:val="24"/>
        </w:rPr>
      </w:pPr>
    </w:p>
    <w:p w:rsidR="00F25A65" w:rsidRPr="00911715" w:rsidRDefault="00F25A65" w:rsidP="00F25A65">
      <w:pPr>
        <w:pStyle w:val="FootnoteText"/>
        <w:rPr>
          <w:rFonts w:ascii="Times New Roman" w:hAnsi="Times New Roman" w:cs="Times New Roman"/>
          <w:sz w:val="24"/>
          <w:szCs w:val="24"/>
        </w:rPr>
      </w:pPr>
      <w:r w:rsidRPr="00911715">
        <w:rPr>
          <w:rFonts w:ascii="Times New Roman" w:hAnsi="Times New Roman" w:cs="Times New Roman"/>
          <w:sz w:val="24"/>
          <w:szCs w:val="24"/>
        </w:rPr>
        <w:t xml:space="preserve">Gundry, Robert, </w:t>
      </w:r>
      <w:r w:rsidRPr="00911715">
        <w:rPr>
          <w:rFonts w:ascii="Times New Roman" w:hAnsi="Times New Roman" w:cs="Times New Roman"/>
          <w:sz w:val="24"/>
          <w:szCs w:val="24"/>
          <w:u w:val="single"/>
        </w:rPr>
        <w:t>A Survey of the New Testament: Third Edition</w:t>
      </w:r>
      <w:r w:rsidRPr="00911715">
        <w:rPr>
          <w:rFonts w:ascii="Times New Roman" w:hAnsi="Times New Roman" w:cs="Times New Roman"/>
          <w:sz w:val="24"/>
          <w:szCs w:val="24"/>
        </w:rPr>
        <w:t xml:space="preserve"> (Grand Rapids: Zondervan), 1994. </w:t>
      </w:r>
    </w:p>
    <w:p w:rsidR="00F25A65" w:rsidRPr="00911715" w:rsidRDefault="00F25A65" w:rsidP="00F25A65">
      <w:pPr>
        <w:autoSpaceDE w:val="0"/>
        <w:autoSpaceDN w:val="0"/>
        <w:adjustRightInd w:val="0"/>
        <w:rPr>
          <w:rFonts w:ascii="Times New Roman" w:hAnsi="Times New Roman" w:cs="Times New Roman"/>
          <w:sz w:val="24"/>
          <w:szCs w:val="24"/>
        </w:rPr>
      </w:pPr>
    </w:p>
    <w:p w:rsidR="00F25A65" w:rsidRDefault="00F25A65" w:rsidP="00F25A65">
      <w:pPr>
        <w:pStyle w:val="FootnoteText"/>
        <w:rPr>
          <w:rFonts w:ascii="Times New Roman" w:hAnsi="Times New Roman" w:cs="Times New Roman"/>
          <w:sz w:val="24"/>
          <w:szCs w:val="24"/>
        </w:rPr>
      </w:pPr>
      <w:r w:rsidRPr="00911715">
        <w:rPr>
          <w:rFonts w:ascii="Times New Roman" w:hAnsi="Times New Roman" w:cs="Times New Roman"/>
          <w:sz w:val="24"/>
          <w:szCs w:val="24"/>
        </w:rPr>
        <w:t xml:space="preserve">Lea, Thomas D., </w:t>
      </w:r>
      <w:proofErr w:type="gramStart"/>
      <w:r w:rsidRPr="00911715">
        <w:rPr>
          <w:rFonts w:ascii="Times New Roman" w:hAnsi="Times New Roman" w:cs="Times New Roman"/>
          <w:sz w:val="24"/>
          <w:szCs w:val="24"/>
          <w:u w:val="single"/>
        </w:rPr>
        <w:t>The</w:t>
      </w:r>
      <w:proofErr w:type="gramEnd"/>
      <w:r w:rsidRPr="00911715">
        <w:rPr>
          <w:rFonts w:ascii="Times New Roman" w:hAnsi="Times New Roman" w:cs="Times New Roman"/>
          <w:sz w:val="24"/>
          <w:szCs w:val="24"/>
          <w:u w:val="single"/>
        </w:rPr>
        <w:t xml:space="preserve"> New Testament: Its Background and Message</w:t>
      </w:r>
      <w:r w:rsidR="00696A3A">
        <w:rPr>
          <w:rFonts w:ascii="Times New Roman" w:hAnsi="Times New Roman" w:cs="Times New Roman"/>
          <w:sz w:val="24"/>
          <w:szCs w:val="24"/>
        </w:rPr>
        <w:t xml:space="preserve"> (Nashville:</w:t>
      </w:r>
      <w:r w:rsidRPr="00911715">
        <w:rPr>
          <w:rFonts w:ascii="Times New Roman" w:hAnsi="Times New Roman" w:cs="Times New Roman"/>
          <w:sz w:val="24"/>
          <w:szCs w:val="24"/>
        </w:rPr>
        <w:t xml:space="preserve"> </w:t>
      </w:r>
      <w:proofErr w:type="spellStart"/>
      <w:r w:rsidRPr="00911715">
        <w:rPr>
          <w:rFonts w:ascii="Times New Roman" w:hAnsi="Times New Roman" w:cs="Times New Roman"/>
          <w:sz w:val="24"/>
          <w:szCs w:val="24"/>
        </w:rPr>
        <w:t>Broadman</w:t>
      </w:r>
      <w:proofErr w:type="spellEnd"/>
      <w:r w:rsidRPr="00911715">
        <w:rPr>
          <w:rFonts w:ascii="Times New Roman" w:hAnsi="Times New Roman" w:cs="Times New Roman"/>
          <w:sz w:val="24"/>
          <w:szCs w:val="24"/>
        </w:rPr>
        <w:t xml:space="preserve"> and Holman), 1996.</w:t>
      </w:r>
    </w:p>
    <w:p w:rsidR="00F25A65" w:rsidRDefault="00F25A65" w:rsidP="00F25A65">
      <w:pPr>
        <w:pStyle w:val="FootnoteText"/>
        <w:rPr>
          <w:rFonts w:ascii="Times New Roman" w:hAnsi="Times New Roman" w:cs="Times New Roman"/>
          <w:sz w:val="24"/>
          <w:szCs w:val="24"/>
        </w:rPr>
      </w:pPr>
    </w:p>
    <w:p w:rsidR="00696A3A" w:rsidRPr="00696A3A" w:rsidRDefault="00696A3A" w:rsidP="00F25A65">
      <w:pPr>
        <w:pStyle w:val="FootnoteText"/>
        <w:rPr>
          <w:rFonts w:ascii="Times New Roman" w:hAnsi="Times New Roman" w:cs="Times New Roman"/>
          <w:sz w:val="24"/>
          <w:szCs w:val="24"/>
        </w:rPr>
      </w:pPr>
      <w:r>
        <w:rPr>
          <w:rFonts w:ascii="Times New Roman" w:hAnsi="Times New Roman" w:cs="Times New Roman"/>
          <w:sz w:val="24"/>
          <w:szCs w:val="24"/>
        </w:rPr>
        <w:t xml:space="preserve">Mathews, S. H., </w:t>
      </w:r>
      <w:r>
        <w:rPr>
          <w:rFonts w:ascii="Times New Roman" w:hAnsi="Times New Roman" w:cs="Times New Roman"/>
          <w:sz w:val="24"/>
          <w:szCs w:val="24"/>
          <w:u w:val="single"/>
        </w:rPr>
        <w:t>Know the New Testament</w:t>
      </w:r>
      <w:r>
        <w:rPr>
          <w:rFonts w:ascii="Times New Roman" w:hAnsi="Times New Roman" w:cs="Times New Roman"/>
          <w:sz w:val="24"/>
          <w:szCs w:val="24"/>
        </w:rPr>
        <w:t xml:space="preserve"> </w:t>
      </w:r>
      <w:r w:rsidRPr="00696A3A">
        <w:rPr>
          <w:rFonts w:ascii="Times New Roman" w:hAnsi="Times New Roman" w:cs="Times New Roman"/>
          <w:sz w:val="24"/>
          <w:szCs w:val="24"/>
        </w:rPr>
        <w:t>(Franklin, TN: Rainer Publishing), 2014, forthcoming</w:t>
      </w:r>
      <w:r>
        <w:rPr>
          <w:rFonts w:ascii="Times New Roman" w:hAnsi="Times New Roman" w:cs="Times New Roman"/>
          <w:sz w:val="24"/>
          <w:szCs w:val="24"/>
        </w:rPr>
        <w:t>.</w:t>
      </w:r>
    </w:p>
    <w:p w:rsidR="00F25A65" w:rsidRDefault="00F25A65" w:rsidP="00F25A65">
      <w:pPr>
        <w:rPr>
          <w:rFonts w:ascii="Times New Roman" w:hAnsi="Times New Roman" w:cs="Times New Roman"/>
          <w:sz w:val="24"/>
          <w:szCs w:val="24"/>
        </w:rPr>
      </w:pPr>
    </w:p>
    <w:p w:rsidR="00F25A65" w:rsidRDefault="00F25A65" w:rsidP="00F25A65">
      <w:pPr>
        <w:rPr>
          <w:rFonts w:ascii="Times New Roman" w:hAnsi="Times New Roman" w:cs="Times New Roman"/>
          <w:sz w:val="24"/>
          <w:szCs w:val="24"/>
        </w:rPr>
      </w:pPr>
      <w:r>
        <w:rPr>
          <w:rFonts w:ascii="Times New Roman" w:hAnsi="Times New Roman" w:cs="Times New Roman"/>
          <w:b/>
          <w:sz w:val="24"/>
          <w:szCs w:val="24"/>
        </w:rPr>
        <w:t>Lecture Schedule</w:t>
      </w:r>
    </w:p>
    <w:p w:rsidR="00F25A65" w:rsidRDefault="00F25A65" w:rsidP="00F25A65">
      <w:pPr>
        <w:rPr>
          <w:rFonts w:ascii="Times New Roman" w:hAnsi="Times New Roman" w:cs="Times New Roman"/>
          <w:sz w:val="24"/>
          <w:szCs w:val="24"/>
        </w:rPr>
      </w:pPr>
    </w:p>
    <w:p w:rsidR="00F25A65" w:rsidRDefault="00F25A65" w:rsidP="00F25A65">
      <w:pPr>
        <w:rPr>
          <w:rFonts w:ascii="Times New Roman" w:hAnsi="Times New Roman" w:cs="Times New Roman"/>
          <w:sz w:val="24"/>
          <w:szCs w:val="24"/>
        </w:rPr>
      </w:pPr>
      <w:r>
        <w:rPr>
          <w:rFonts w:ascii="Times New Roman" w:hAnsi="Times New Roman" w:cs="Times New Roman"/>
          <w:sz w:val="24"/>
          <w:szCs w:val="24"/>
        </w:rPr>
        <w:t xml:space="preserve">Course material will be broken into 18 one-hour lessons.  Two lessons will be presented each class night.  Four sessions will be designated as make up sessions in the event of cancellations due to inclement weather or falling behind schedule due to the magnitude of Dr. Mathews’ </w:t>
      </w:r>
      <w:proofErr w:type="gramStart"/>
      <w:r>
        <w:rPr>
          <w:rFonts w:ascii="Times New Roman" w:hAnsi="Times New Roman" w:cs="Times New Roman"/>
          <w:sz w:val="24"/>
          <w:szCs w:val="24"/>
        </w:rPr>
        <w:t xml:space="preserve">instruction </w:t>
      </w:r>
      <w:proofErr w:type="gramEnd"/>
      <w:r w:rsidRPr="0050058D">
        <w:rPr>
          <w:rFonts w:ascii="Times New Roman" w:hAnsi="Times New Roman" w:cs="Times New Roman"/>
          <w:sz w:val="24"/>
          <w:szCs w:val="24"/>
        </w:rPr>
        <w:sym w:font="Wingdings" w:char="F04A"/>
      </w:r>
      <w:r>
        <w:rPr>
          <w:rFonts w:ascii="Times New Roman" w:hAnsi="Times New Roman" w:cs="Times New Roman"/>
          <w:sz w:val="24"/>
          <w:szCs w:val="24"/>
        </w:rPr>
        <w:t xml:space="preserve">.   In the event that </w:t>
      </w:r>
      <w:r w:rsidR="00B23C94">
        <w:rPr>
          <w:rFonts w:ascii="Times New Roman" w:hAnsi="Times New Roman" w:cs="Times New Roman"/>
          <w:sz w:val="24"/>
          <w:szCs w:val="24"/>
        </w:rPr>
        <w:t>these make-</w:t>
      </w:r>
      <w:r>
        <w:rPr>
          <w:rFonts w:ascii="Times New Roman" w:hAnsi="Times New Roman" w:cs="Times New Roman"/>
          <w:sz w:val="24"/>
          <w:szCs w:val="24"/>
        </w:rPr>
        <w:t xml:space="preserve">up sessions are not required, additional content will be taught.  </w:t>
      </w:r>
    </w:p>
    <w:p w:rsidR="00F25A65" w:rsidRDefault="00F25A65" w:rsidP="00F25A65">
      <w:pPr>
        <w:rPr>
          <w:rFonts w:ascii="Times New Roman" w:hAnsi="Times New Roman" w:cs="Times New Roman"/>
          <w:sz w:val="24"/>
          <w:szCs w:val="24"/>
        </w:rPr>
      </w:pPr>
    </w:p>
    <w:p w:rsidR="00F25A65" w:rsidRDefault="00F25A65" w:rsidP="00F25A65">
      <w:pPr>
        <w:rPr>
          <w:rFonts w:ascii="Times New Roman" w:hAnsi="Times New Roman" w:cs="Times New Roman"/>
          <w:sz w:val="24"/>
          <w:szCs w:val="24"/>
        </w:rPr>
      </w:pPr>
      <w:r>
        <w:rPr>
          <w:rFonts w:ascii="Times New Roman" w:hAnsi="Times New Roman" w:cs="Times New Roman"/>
          <w:sz w:val="24"/>
          <w:szCs w:val="24"/>
        </w:rPr>
        <w:t>With the exception of the first two lessons, please read all assigned content in advance of the weekly class meeting.  Please read the first two lessons as soon as possible after the first night of class.</w:t>
      </w:r>
    </w:p>
    <w:p w:rsidR="00F25A65" w:rsidRDefault="00F25A65" w:rsidP="00F25A65">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098"/>
        <w:gridCol w:w="5286"/>
      </w:tblGrid>
      <w:tr w:rsidR="00C409BB" w:rsidTr="001A060D">
        <w:tc>
          <w:tcPr>
            <w:tcW w:w="1098" w:type="dxa"/>
            <w:shd w:val="clear" w:color="auto" w:fill="BFBFBF" w:themeFill="background1" w:themeFillShade="BF"/>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 xml:space="preserve">Lesson </w:t>
            </w:r>
          </w:p>
        </w:tc>
        <w:tc>
          <w:tcPr>
            <w:tcW w:w="5286" w:type="dxa"/>
            <w:shd w:val="clear" w:color="auto" w:fill="BFBFBF" w:themeFill="background1" w:themeFillShade="BF"/>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Content</w:t>
            </w:r>
          </w:p>
        </w:tc>
      </w:tr>
      <w:tr w:rsidR="00C409BB" w:rsidTr="001A060D">
        <w:tc>
          <w:tcPr>
            <w:tcW w:w="1098" w:type="dxa"/>
            <w:shd w:val="clear" w:color="auto" w:fill="BFBFBF" w:themeFill="background1" w:themeFillShade="BF"/>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1</w:t>
            </w:r>
          </w:p>
        </w:tc>
        <w:tc>
          <w:tcPr>
            <w:tcW w:w="5286" w:type="dxa"/>
          </w:tcPr>
          <w:p w:rsidR="00C409BB" w:rsidRDefault="00C409BB" w:rsidP="00B23C94">
            <w:pPr>
              <w:rPr>
                <w:rFonts w:ascii="Times New Roman" w:hAnsi="Times New Roman" w:cs="Times New Roman"/>
                <w:sz w:val="24"/>
                <w:szCs w:val="24"/>
              </w:rPr>
            </w:pPr>
            <w:r>
              <w:rPr>
                <w:rFonts w:ascii="Times New Roman" w:hAnsi="Times New Roman" w:cs="Times New Roman"/>
                <w:sz w:val="24"/>
                <w:szCs w:val="24"/>
              </w:rPr>
              <w:t>Course Introduction; The Gospel Genre</w:t>
            </w:r>
          </w:p>
        </w:tc>
      </w:tr>
      <w:tr w:rsidR="00C409BB" w:rsidTr="001A060D">
        <w:tc>
          <w:tcPr>
            <w:tcW w:w="1098" w:type="dxa"/>
            <w:shd w:val="clear" w:color="auto" w:fill="BFBFBF" w:themeFill="background1" w:themeFillShade="BF"/>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2</w:t>
            </w:r>
          </w:p>
        </w:tc>
        <w:tc>
          <w:tcPr>
            <w:tcW w:w="5286" w:type="dxa"/>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The New Testament World: History</w:t>
            </w:r>
          </w:p>
        </w:tc>
      </w:tr>
      <w:tr w:rsidR="00C409BB" w:rsidTr="001A060D">
        <w:tc>
          <w:tcPr>
            <w:tcW w:w="1098" w:type="dxa"/>
            <w:shd w:val="clear" w:color="auto" w:fill="BFBFBF" w:themeFill="background1" w:themeFillShade="BF"/>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3</w:t>
            </w:r>
          </w:p>
        </w:tc>
        <w:tc>
          <w:tcPr>
            <w:tcW w:w="5286" w:type="dxa"/>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 xml:space="preserve">The New Testament World: Culture </w:t>
            </w:r>
          </w:p>
        </w:tc>
      </w:tr>
      <w:tr w:rsidR="00C409BB" w:rsidTr="001A060D">
        <w:tc>
          <w:tcPr>
            <w:tcW w:w="1098" w:type="dxa"/>
            <w:shd w:val="clear" w:color="auto" w:fill="BFBFBF" w:themeFill="background1" w:themeFillShade="BF"/>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4</w:t>
            </w:r>
          </w:p>
        </w:tc>
        <w:tc>
          <w:tcPr>
            <w:tcW w:w="5286" w:type="dxa"/>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Hermeneutics: Interpreting Gospel Literature</w:t>
            </w:r>
          </w:p>
        </w:tc>
      </w:tr>
      <w:tr w:rsidR="00C409BB" w:rsidTr="001A060D">
        <w:tc>
          <w:tcPr>
            <w:tcW w:w="1098" w:type="dxa"/>
            <w:shd w:val="clear" w:color="auto" w:fill="BFBFBF" w:themeFill="background1" w:themeFillShade="BF"/>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5</w:t>
            </w:r>
          </w:p>
        </w:tc>
        <w:tc>
          <w:tcPr>
            <w:tcW w:w="5286" w:type="dxa"/>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Background to the Four Gospels</w:t>
            </w:r>
          </w:p>
        </w:tc>
      </w:tr>
      <w:tr w:rsidR="00C409BB" w:rsidTr="001A060D">
        <w:tc>
          <w:tcPr>
            <w:tcW w:w="1098" w:type="dxa"/>
            <w:shd w:val="clear" w:color="auto" w:fill="BFBFBF" w:themeFill="background1" w:themeFillShade="BF"/>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lastRenderedPageBreak/>
              <w:t>6</w:t>
            </w:r>
          </w:p>
        </w:tc>
        <w:tc>
          <w:tcPr>
            <w:tcW w:w="5286" w:type="dxa"/>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The Miracles of Christ in the Gospels</w:t>
            </w:r>
          </w:p>
        </w:tc>
      </w:tr>
      <w:tr w:rsidR="00C409BB" w:rsidTr="001A060D">
        <w:tc>
          <w:tcPr>
            <w:tcW w:w="1098" w:type="dxa"/>
            <w:shd w:val="clear" w:color="auto" w:fill="BFBFBF" w:themeFill="background1" w:themeFillShade="BF"/>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7</w:t>
            </w:r>
          </w:p>
        </w:tc>
        <w:tc>
          <w:tcPr>
            <w:tcW w:w="5286" w:type="dxa"/>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 xml:space="preserve">The Parables </w:t>
            </w:r>
            <w:r>
              <w:rPr>
                <w:rFonts w:ascii="Times New Roman" w:hAnsi="Times New Roman" w:cs="Times New Roman"/>
                <w:sz w:val="24"/>
                <w:szCs w:val="24"/>
              </w:rPr>
              <w:t>of Christ in the Gospels</w:t>
            </w:r>
          </w:p>
        </w:tc>
      </w:tr>
      <w:tr w:rsidR="00C409BB" w:rsidTr="001A060D">
        <w:tc>
          <w:tcPr>
            <w:tcW w:w="1098" w:type="dxa"/>
            <w:shd w:val="clear" w:color="auto" w:fill="BFBFBF" w:themeFill="background1" w:themeFillShade="BF"/>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8</w:t>
            </w:r>
          </w:p>
        </w:tc>
        <w:tc>
          <w:tcPr>
            <w:tcW w:w="5286" w:type="dxa"/>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 xml:space="preserve"> The Sermons </w:t>
            </w:r>
            <w:r>
              <w:rPr>
                <w:rFonts w:ascii="Times New Roman" w:hAnsi="Times New Roman" w:cs="Times New Roman"/>
                <w:sz w:val="24"/>
                <w:szCs w:val="24"/>
              </w:rPr>
              <w:t>of Christ in the Gospels</w:t>
            </w:r>
          </w:p>
        </w:tc>
      </w:tr>
      <w:tr w:rsidR="00C409BB" w:rsidTr="001A060D">
        <w:tc>
          <w:tcPr>
            <w:tcW w:w="1098" w:type="dxa"/>
            <w:shd w:val="clear" w:color="auto" w:fill="BFBFBF" w:themeFill="background1" w:themeFillShade="BF"/>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9</w:t>
            </w:r>
          </w:p>
        </w:tc>
        <w:tc>
          <w:tcPr>
            <w:tcW w:w="5286" w:type="dxa"/>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 xml:space="preserve"> The Prayers </w:t>
            </w:r>
            <w:r>
              <w:rPr>
                <w:rFonts w:ascii="Times New Roman" w:hAnsi="Times New Roman" w:cs="Times New Roman"/>
                <w:sz w:val="24"/>
                <w:szCs w:val="24"/>
              </w:rPr>
              <w:t>of Christ in the Gospels</w:t>
            </w:r>
          </w:p>
        </w:tc>
      </w:tr>
      <w:tr w:rsidR="00C409BB" w:rsidTr="001A060D">
        <w:tc>
          <w:tcPr>
            <w:tcW w:w="1098" w:type="dxa"/>
            <w:shd w:val="clear" w:color="auto" w:fill="BFBFBF" w:themeFill="background1" w:themeFillShade="BF"/>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10</w:t>
            </w:r>
          </w:p>
        </w:tc>
        <w:tc>
          <w:tcPr>
            <w:tcW w:w="5286" w:type="dxa"/>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 xml:space="preserve"> The Sufferings </w:t>
            </w:r>
            <w:r>
              <w:rPr>
                <w:rFonts w:ascii="Times New Roman" w:hAnsi="Times New Roman" w:cs="Times New Roman"/>
                <w:sz w:val="24"/>
                <w:szCs w:val="24"/>
              </w:rPr>
              <w:t>of Christ in the Gospels</w:t>
            </w:r>
          </w:p>
        </w:tc>
      </w:tr>
      <w:tr w:rsidR="00C409BB" w:rsidTr="001A060D">
        <w:tc>
          <w:tcPr>
            <w:tcW w:w="1098" w:type="dxa"/>
            <w:shd w:val="clear" w:color="auto" w:fill="BFBFBF" w:themeFill="background1" w:themeFillShade="BF"/>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11</w:t>
            </w:r>
          </w:p>
        </w:tc>
        <w:tc>
          <w:tcPr>
            <w:tcW w:w="5286" w:type="dxa"/>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 xml:space="preserve"> The Prophecies </w:t>
            </w:r>
            <w:r>
              <w:rPr>
                <w:rFonts w:ascii="Times New Roman" w:hAnsi="Times New Roman" w:cs="Times New Roman"/>
                <w:sz w:val="24"/>
                <w:szCs w:val="24"/>
              </w:rPr>
              <w:t>of Christ in the Gospels</w:t>
            </w:r>
          </w:p>
        </w:tc>
      </w:tr>
      <w:tr w:rsidR="00C409BB" w:rsidTr="001A060D">
        <w:tc>
          <w:tcPr>
            <w:tcW w:w="1098" w:type="dxa"/>
            <w:shd w:val="clear" w:color="auto" w:fill="BFBFBF" w:themeFill="background1" w:themeFillShade="BF"/>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12</w:t>
            </w:r>
          </w:p>
        </w:tc>
        <w:tc>
          <w:tcPr>
            <w:tcW w:w="5286" w:type="dxa"/>
          </w:tcPr>
          <w:p w:rsidR="00C409BB" w:rsidRDefault="00C409BB" w:rsidP="00B05029">
            <w:pPr>
              <w:rPr>
                <w:rFonts w:ascii="Times New Roman" w:hAnsi="Times New Roman" w:cs="Times New Roman"/>
                <w:sz w:val="24"/>
                <w:szCs w:val="24"/>
              </w:rPr>
            </w:pPr>
            <w:r>
              <w:rPr>
                <w:rFonts w:ascii="Times New Roman" w:hAnsi="Times New Roman" w:cs="Times New Roman"/>
                <w:sz w:val="24"/>
                <w:szCs w:val="24"/>
              </w:rPr>
              <w:t xml:space="preserve"> The Fulfillment of Prophecy by</w:t>
            </w:r>
            <w:r>
              <w:rPr>
                <w:rFonts w:ascii="Times New Roman" w:hAnsi="Times New Roman" w:cs="Times New Roman"/>
                <w:sz w:val="24"/>
                <w:szCs w:val="24"/>
              </w:rPr>
              <w:t xml:space="preserve"> Christ in the Gospels</w:t>
            </w:r>
          </w:p>
        </w:tc>
      </w:tr>
      <w:tr w:rsidR="00C409BB" w:rsidTr="001A060D">
        <w:tc>
          <w:tcPr>
            <w:tcW w:w="1098" w:type="dxa"/>
            <w:shd w:val="clear" w:color="auto" w:fill="BFBFBF" w:themeFill="background1" w:themeFillShade="BF"/>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13</w:t>
            </w:r>
          </w:p>
        </w:tc>
        <w:tc>
          <w:tcPr>
            <w:tcW w:w="5286" w:type="dxa"/>
          </w:tcPr>
          <w:p w:rsidR="00C409BB" w:rsidRDefault="00C409BB" w:rsidP="00B23C94">
            <w:pPr>
              <w:rPr>
                <w:rFonts w:ascii="Times New Roman" w:hAnsi="Times New Roman" w:cs="Times New Roman"/>
                <w:sz w:val="24"/>
                <w:szCs w:val="24"/>
              </w:rPr>
            </w:pPr>
            <w:r>
              <w:rPr>
                <w:rFonts w:ascii="Times New Roman" w:hAnsi="Times New Roman" w:cs="Times New Roman"/>
                <w:sz w:val="24"/>
                <w:szCs w:val="24"/>
              </w:rPr>
              <w:t>Preaching the Gospels</w:t>
            </w:r>
          </w:p>
        </w:tc>
      </w:tr>
      <w:tr w:rsidR="00C409BB" w:rsidTr="001A060D">
        <w:tc>
          <w:tcPr>
            <w:tcW w:w="1098" w:type="dxa"/>
            <w:shd w:val="clear" w:color="auto" w:fill="BFBFBF" w:themeFill="background1" w:themeFillShade="BF"/>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14</w:t>
            </w:r>
          </w:p>
        </w:tc>
        <w:tc>
          <w:tcPr>
            <w:tcW w:w="5286" w:type="dxa"/>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Biblical Theology in the Gospels</w:t>
            </w:r>
          </w:p>
        </w:tc>
      </w:tr>
      <w:tr w:rsidR="00C409BB" w:rsidTr="001A060D">
        <w:tc>
          <w:tcPr>
            <w:tcW w:w="1098" w:type="dxa"/>
            <w:shd w:val="clear" w:color="auto" w:fill="BFBFBF" w:themeFill="background1" w:themeFillShade="BF"/>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15</w:t>
            </w:r>
          </w:p>
        </w:tc>
        <w:tc>
          <w:tcPr>
            <w:tcW w:w="5286" w:type="dxa"/>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 xml:space="preserve">Make Up Session or Additional Content </w:t>
            </w:r>
          </w:p>
        </w:tc>
      </w:tr>
      <w:tr w:rsidR="00C409BB" w:rsidTr="001A060D">
        <w:tc>
          <w:tcPr>
            <w:tcW w:w="1098" w:type="dxa"/>
            <w:shd w:val="clear" w:color="auto" w:fill="BFBFBF" w:themeFill="background1" w:themeFillShade="BF"/>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16</w:t>
            </w:r>
          </w:p>
        </w:tc>
        <w:tc>
          <w:tcPr>
            <w:tcW w:w="5286" w:type="dxa"/>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Make Up Session or Additional Content</w:t>
            </w:r>
          </w:p>
        </w:tc>
      </w:tr>
      <w:tr w:rsidR="00C409BB" w:rsidTr="001A060D">
        <w:tc>
          <w:tcPr>
            <w:tcW w:w="1098" w:type="dxa"/>
            <w:shd w:val="clear" w:color="auto" w:fill="BFBFBF" w:themeFill="background1" w:themeFillShade="BF"/>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17</w:t>
            </w:r>
          </w:p>
        </w:tc>
        <w:tc>
          <w:tcPr>
            <w:tcW w:w="5286" w:type="dxa"/>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Make Up Session or Additional Content</w:t>
            </w:r>
          </w:p>
        </w:tc>
      </w:tr>
      <w:tr w:rsidR="00C409BB" w:rsidTr="001A060D">
        <w:tc>
          <w:tcPr>
            <w:tcW w:w="1098" w:type="dxa"/>
            <w:shd w:val="clear" w:color="auto" w:fill="BFBFBF" w:themeFill="background1" w:themeFillShade="BF"/>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18</w:t>
            </w:r>
          </w:p>
        </w:tc>
        <w:tc>
          <w:tcPr>
            <w:tcW w:w="5286" w:type="dxa"/>
          </w:tcPr>
          <w:p w:rsidR="00C409BB" w:rsidRDefault="00C409BB" w:rsidP="001A060D">
            <w:pPr>
              <w:rPr>
                <w:rFonts w:ascii="Times New Roman" w:hAnsi="Times New Roman" w:cs="Times New Roman"/>
                <w:sz w:val="24"/>
                <w:szCs w:val="24"/>
              </w:rPr>
            </w:pPr>
            <w:r>
              <w:rPr>
                <w:rFonts w:ascii="Times New Roman" w:hAnsi="Times New Roman" w:cs="Times New Roman"/>
                <w:sz w:val="24"/>
                <w:szCs w:val="24"/>
              </w:rPr>
              <w:t>Make Up Session or Final Exam Preparation</w:t>
            </w:r>
          </w:p>
        </w:tc>
      </w:tr>
    </w:tbl>
    <w:p w:rsidR="00F25A65" w:rsidRDefault="00F25A65" w:rsidP="00F25A65">
      <w:pPr>
        <w:rPr>
          <w:rFonts w:ascii="Times New Roman" w:hAnsi="Times New Roman" w:cs="Times New Roman"/>
          <w:sz w:val="24"/>
          <w:szCs w:val="24"/>
        </w:rPr>
      </w:pPr>
    </w:p>
    <w:p w:rsidR="00F25A65" w:rsidRDefault="00F25A65" w:rsidP="00F25A65">
      <w:pPr>
        <w:rPr>
          <w:rFonts w:ascii="Times New Roman" w:hAnsi="Times New Roman" w:cs="Times New Roman"/>
          <w:b/>
          <w:sz w:val="24"/>
          <w:szCs w:val="24"/>
        </w:rPr>
      </w:pPr>
      <w:r>
        <w:rPr>
          <w:rFonts w:ascii="Times New Roman" w:hAnsi="Times New Roman" w:cs="Times New Roman"/>
          <w:b/>
          <w:sz w:val="24"/>
          <w:szCs w:val="24"/>
        </w:rPr>
        <w:t>Dr. Mathews’ Tips for Success</w:t>
      </w:r>
    </w:p>
    <w:p w:rsidR="00F25A65" w:rsidRDefault="00F25A65" w:rsidP="00F25A65">
      <w:pPr>
        <w:rPr>
          <w:rFonts w:ascii="Times New Roman" w:hAnsi="Times New Roman" w:cs="Times New Roman"/>
          <w:sz w:val="24"/>
          <w:szCs w:val="24"/>
        </w:rPr>
      </w:pPr>
    </w:p>
    <w:p w:rsidR="00F25A65" w:rsidRDefault="00F25A65" w:rsidP="00F25A65">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Budget your study time.  You have to balance work, ministry, family life, and other classes, along with this one.  If you do not budget your time, you will fall behind.  </w:t>
      </w:r>
    </w:p>
    <w:p w:rsidR="00F25A65" w:rsidRDefault="00F25A65" w:rsidP="00F25A65">
      <w:pPr>
        <w:pStyle w:val="ListParagraph"/>
        <w:rPr>
          <w:rFonts w:ascii="Times New Roman" w:hAnsi="Times New Roman" w:cs="Times New Roman"/>
          <w:sz w:val="24"/>
          <w:szCs w:val="24"/>
        </w:rPr>
      </w:pPr>
    </w:p>
    <w:p w:rsidR="00F25A65" w:rsidRDefault="00F25A65" w:rsidP="00F25A65">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Redeem the time.  </w:t>
      </w:r>
      <w:r w:rsidR="00E65B8E">
        <w:rPr>
          <w:rFonts w:ascii="Times New Roman" w:hAnsi="Times New Roman" w:cs="Times New Roman"/>
          <w:sz w:val="24"/>
          <w:szCs w:val="24"/>
        </w:rPr>
        <w:t>This 10-week course schedule is manageable</w:t>
      </w:r>
      <w:r>
        <w:rPr>
          <w:rFonts w:ascii="Times New Roman" w:hAnsi="Times New Roman" w:cs="Times New Roman"/>
          <w:sz w:val="24"/>
          <w:szCs w:val="24"/>
        </w:rPr>
        <w:t xml:space="preserve">, if you stay on top of it.  If you have a weekly preaching or teaching ministry, you find it prudent to orient </w:t>
      </w:r>
      <w:proofErr w:type="gramStart"/>
      <w:r>
        <w:rPr>
          <w:rFonts w:ascii="Times New Roman" w:hAnsi="Times New Roman" w:cs="Times New Roman"/>
          <w:sz w:val="24"/>
          <w:szCs w:val="24"/>
        </w:rPr>
        <w:t>your</w:t>
      </w:r>
      <w:proofErr w:type="gramEnd"/>
      <w:r>
        <w:rPr>
          <w:rFonts w:ascii="Times New Roman" w:hAnsi="Times New Roman" w:cs="Times New Roman"/>
          <w:sz w:val="24"/>
          <w:szCs w:val="24"/>
        </w:rPr>
        <w:t xml:space="preserve"> preaching or teaching content around the content of this class.  This way, you use your study time for both school and ministry, gain a deeper understanding of the passages studied in this course, and pass this teaching on to other disciples of Jesus Christ.  You can also use the biblical content of this course as your daily devotional reading.</w:t>
      </w:r>
    </w:p>
    <w:p w:rsidR="00F25A65" w:rsidRPr="004537D3" w:rsidRDefault="00F25A65" w:rsidP="00F25A65">
      <w:pPr>
        <w:pStyle w:val="ListParagraph"/>
        <w:rPr>
          <w:rFonts w:ascii="Times New Roman" w:hAnsi="Times New Roman" w:cs="Times New Roman"/>
          <w:sz w:val="24"/>
          <w:szCs w:val="24"/>
        </w:rPr>
      </w:pPr>
    </w:p>
    <w:p w:rsidR="00F25A65" w:rsidRPr="0039572B" w:rsidRDefault="00F25A65" w:rsidP="00F25A65">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Make an A at home.  Studying the Word of God is a great opportunity, not to be taken lightly.  Every student should give his or her best effort to this and other classes.  This is your time of preparation for a lifetime of ministry, and the reward is eternal.  However, your ministry to your family is even more important.  A disciplined lifestyle will help you balance the demands of study and family, but when a choice must be made, make an A at home.</w:t>
      </w:r>
    </w:p>
    <w:p w:rsidR="00F25A65" w:rsidRDefault="00F25A65" w:rsidP="00F25A65"/>
    <w:p w:rsidR="0076594E" w:rsidRDefault="0076594E"/>
    <w:sectPr w:rsidR="0076594E" w:rsidSect="00C9597C">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12DE" w:rsidRDefault="00E912DE">
      <w:r>
        <w:separator/>
      </w:r>
    </w:p>
  </w:endnote>
  <w:endnote w:type="continuationSeparator" w:id="0">
    <w:p w:rsidR="00E912DE" w:rsidRDefault="00E912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517236"/>
      <w:docPartObj>
        <w:docPartGallery w:val="Page Numbers (Bottom of Page)"/>
        <w:docPartUnique/>
      </w:docPartObj>
    </w:sdtPr>
    <w:sdtEndPr/>
    <w:sdtContent>
      <w:p w:rsidR="00723F74" w:rsidRDefault="00D526C5">
        <w:pPr>
          <w:pStyle w:val="Footer"/>
          <w:jc w:val="center"/>
        </w:pPr>
        <w:r>
          <w:fldChar w:fldCharType="begin"/>
        </w:r>
        <w:r>
          <w:instrText xml:space="preserve"> PAGE   \* MERGEFORMAT </w:instrText>
        </w:r>
        <w:r>
          <w:fldChar w:fldCharType="separate"/>
        </w:r>
        <w:r w:rsidR="004E245A">
          <w:rPr>
            <w:noProof/>
          </w:rPr>
          <w:t>1</w:t>
        </w:r>
        <w:r>
          <w:rPr>
            <w:noProof/>
          </w:rPr>
          <w:fldChar w:fldCharType="end"/>
        </w:r>
      </w:p>
    </w:sdtContent>
  </w:sdt>
  <w:p w:rsidR="00913ACE" w:rsidRDefault="00E912D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12DE" w:rsidRDefault="00E912DE">
      <w:r>
        <w:separator/>
      </w:r>
    </w:p>
  </w:footnote>
  <w:footnote w:type="continuationSeparator" w:id="0">
    <w:p w:rsidR="00E912DE" w:rsidRDefault="00E912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9127707"/>
      <w:docPartObj>
        <w:docPartGallery w:val="Page Numbers (Top of Page)"/>
        <w:docPartUnique/>
      </w:docPartObj>
    </w:sdtPr>
    <w:sdtEndPr>
      <w:rPr>
        <w:noProof/>
      </w:rPr>
    </w:sdtEndPr>
    <w:sdtContent>
      <w:p w:rsidR="004F291C" w:rsidRDefault="00D526C5">
        <w:pPr>
          <w:pStyle w:val="Header"/>
          <w:jc w:val="right"/>
        </w:pPr>
        <w:r>
          <w:fldChar w:fldCharType="begin"/>
        </w:r>
        <w:r>
          <w:instrText xml:space="preserve"> PAGE   \* MERGEFORMAT </w:instrText>
        </w:r>
        <w:r>
          <w:fldChar w:fldCharType="separate"/>
        </w:r>
        <w:r w:rsidR="004E245A">
          <w:rPr>
            <w:noProof/>
          </w:rPr>
          <w:t>1</w:t>
        </w:r>
        <w:r>
          <w:rPr>
            <w:noProof/>
          </w:rPr>
          <w:fldChar w:fldCharType="end"/>
        </w:r>
      </w:p>
    </w:sdtContent>
  </w:sdt>
  <w:p w:rsidR="004F291C" w:rsidRDefault="00E912D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F5F7A"/>
    <w:multiLevelType w:val="hybridMultilevel"/>
    <w:tmpl w:val="1E889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A9F6D61"/>
    <w:multiLevelType w:val="hybridMultilevel"/>
    <w:tmpl w:val="DFC40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5C96909"/>
    <w:multiLevelType w:val="hybridMultilevel"/>
    <w:tmpl w:val="BD224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E3B6C62"/>
    <w:multiLevelType w:val="hybridMultilevel"/>
    <w:tmpl w:val="6BBEB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5A65"/>
    <w:rsid w:val="004C24F6"/>
    <w:rsid w:val="004E245A"/>
    <w:rsid w:val="00696A3A"/>
    <w:rsid w:val="0076594E"/>
    <w:rsid w:val="00B05029"/>
    <w:rsid w:val="00B23C94"/>
    <w:rsid w:val="00C409BB"/>
    <w:rsid w:val="00D526C5"/>
    <w:rsid w:val="00E65B8E"/>
    <w:rsid w:val="00E912DE"/>
    <w:rsid w:val="00F25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5A65"/>
    <w:pPr>
      <w:spacing w:after="0" w:line="240" w:lineRule="auto"/>
    </w:pPr>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5A65"/>
    <w:pPr>
      <w:ind w:left="720"/>
      <w:contextualSpacing/>
    </w:pPr>
  </w:style>
  <w:style w:type="paragraph" w:styleId="Header">
    <w:name w:val="header"/>
    <w:basedOn w:val="Normal"/>
    <w:link w:val="HeaderChar"/>
    <w:uiPriority w:val="99"/>
    <w:unhideWhenUsed/>
    <w:rsid w:val="00F25A65"/>
    <w:pPr>
      <w:tabs>
        <w:tab w:val="center" w:pos="4680"/>
        <w:tab w:val="right" w:pos="9360"/>
      </w:tabs>
    </w:pPr>
  </w:style>
  <w:style w:type="character" w:customStyle="1" w:styleId="HeaderChar">
    <w:name w:val="Header Char"/>
    <w:basedOn w:val="DefaultParagraphFont"/>
    <w:link w:val="Header"/>
    <w:uiPriority w:val="99"/>
    <w:rsid w:val="00F25A65"/>
    <w:rPr>
      <w:rFonts w:asciiTheme="minorHAnsi" w:hAnsiTheme="minorHAnsi"/>
      <w:sz w:val="22"/>
    </w:rPr>
  </w:style>
  <w:style w:type="paragraph" w:styleId="Footer">
    <w:name w:val="footer"/>
    <w:basedOn w:val="Normal"/>
    <w:link w:val="FooterChar"/>
    <w:uiPriority w:val="99"/>
    <w:unhideWhenUsed/>
    <w:rsid w:val="00F25A65"/>
    <w:pPr>
      <w:tabs>
        <w:tab w:val="center" w:pos="4680"/>
        <w:tab w:val="right" w:pos="9360"/>
      </w:tabs>
    </w:pPr>
  </w:style>
  <w:style w:type="character" w:customStyle="1" w:styleId="FooterChar">
    <w:name w:val="Footer Char"/>
    <w:basedOn w:val="DefaultParagraphFont"/>
    <w:link w:val="Footer"/>
    <w:uiPriority w:val="99"/>
    <w:rsid w:val="00F25A65"/>
    <w:rPr>
      <w:rFonts w:asciiTheme="minorHAnsi" w:hAnsiTheme="minorHAnsi"/>
      <w:sz w:val="22"/>
    </w:rPr>
  </w:style>
  <w:style w:type="paragraph" w:styleId="FootnoteText">
    <w:name w:val="footnote text"/>
    <w:basedOn w:val="Normal"/>
    <w:link w:val="FootnoteTextChar"/>
    <w:uiPriority w:val="99"/>
    <w:unhideWhenUsed/>
    <w:rsid w:val="00F25A65"/>
    <w:rPr>
      <w:sz w:val="20"/>
      <w:szCs w:val="20"/>
    </w:rPr>
  </w:style>
  <w:style w:type="character" w:customStyle="1" w:styleId="FootnoteTextChar">
    <w:name w:val="Footnote Text Char"/>
    <w:basedOn w:val="DefaultParagraphFont"/>
    <w:link w:val="FootnoteText"/>
    <w:uiPriority w:val="99"/>
    <w:rsid w:val="00F25A65"/>
    <w:rPr>
      <w:rFonts w:asciiTheme="minorHAnsi" w:hAnsiTheme="minorHAnsi"/>
      <w:sz w:val="20"/>
      <w:szCs w:val="20"/>
    </w:rPr>
  </w:style>
  <w:style w:type="table" w:styleId="TableGrid">
    <w:name w:val="Table Grid"/>
    <w:basedOn w:val="TableNormal"/>
    <w:uiPriority w:val="59"/>
    <w:rsid w:val="00F25A65"/>
    <w:pPr>
      <w:spacing w:after="0" w:line="240" w:lineRule="auto"/>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C24F6"/>
    <w:pPr>
      <w:autoSpaceDE w:val="0"/>
      <w:autoSpaceDN w:val="0"/>
      <w:adjustRightInd w:val="0"/>
      <w:spacing w:after="0" w:line="240" w:lineRule="auto"/>
    </w:pPr>
    <w:rPr>
      <w:rFonts w:ascii="Arial" w:hAnsi="Arial" w:cs="Arial"/>
      <w:color w:val="00000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5A65"/>
    <w:pPr>
      <w:spacing w:after="0" w:line="240" w:lineRule="auto"/>
    </w:pPr>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5A65"/>
    <w:pPr>
      <w:ind w:left="720"/>
      <w:contextualSpacing/>
    </w:pPr>
  </w:style>
  <w:style w:type="paragraph" w:styleId="Header">
    <w:name w:val="header"/>
    <w:basedOn w:val="Normal"/>
    <w:link w:val="HeaderChar"/>
    <w:uiPriority w:val="99"/>
    <w:unhideWhenUsed/>
    <w:rsid w:val="00F25A65"/>
    <w:pPr>
      <w:tabs>
        <w:tab w:val="center" w:pos="4680"/>
        <w:tab w:val="right" w:pos="9360"/>
      </w:tabs>
    </w:pPr>
  </w:style>
  <w:style w:type="character" w:customStyle="1" w:styleId="HeaderChar">
    <w:name w:val="Header Char"/>
    <w:basedOn w:val="DefaultParagraphFont"/>
    <w:link w:val="Header"/>
    <w:uiPriority w:val="99"/>
    <w:rsid w:val="00F25A65"/>
    <w:rPr>
      <w:rFonts w:asciiTheme="minorHAnsi" w:hAnsiTheme="minorHAnsi"/>
      <w:sz w:val="22"/>
    </w:rPr>
  </w:style>
  <w:style w:type="paragraph" w:styleId="Footer">
    <w:name w:val="footer"/>
    <w:basedOn w:val="Normal"/>
    <w:link w:val="FooterChar"/>
    <w:uiPriority w:val="99"/>
    <w:unhideWhenUsed/>
    <w:rsid w:val="00F25A65"/>
    <w:pPr>
      <w:tabs>
        <w:tab w:val="center" w:pos="4680"/>
        <w:tab w:val="right" w:pos="9360"/>
      </w:tabs>
    </w:pPr>
  </w:style>
  <w:style w:type="character" w:customStyle="1" w:styleId="FooterChar">
    <w:name w:val="Footer Char"/>
    <w:basedOn w:val="DefaultParagraphFont"/>
    <w:link w:val="Footer"/>
    <w:uiPriority w:val="99"/>
    <w:rsid w:val="00F25A65"/>
    <w:rPr>
      <w:rFonts w:asciiTheme="minorHAnsi" w:hAnsiTheme="minorHAnsi"/>
      <w:sz w:val="22"/>
    </w:rPr>
  </w:style>
  <w:style w:type="paragraph" w:styleId="FootnoteText">
    <w:name w:val="footnote text"/>
    <w:basedOn w:val="Normal"/>
    <w:link w:val="FootnoteTextChar"/>
    <w:uiPriority w:val="99"/>
    <w:unhideWhenUsed/>
    <w:rsid w:val="00F25A65"/>
    <w:rPr>
      <w:sz w:val="20"/>
      <w:szCs w:val="20"/>
    </w:rPr>
  </w:style>
  <w:style w:type="character" w:customStyle="1" w:styleId="FootnoteTextChar">
    <w:name w:val="Footnote Text Char"/>
    <w:basedOn w:val="DefaultParagraphFont"/>
    <w:link w:val="FootnoteText"/>
    <w:uiPriority w:val="99"/>
    <w:rsid w:val="00F25A65"/>
    <w:rPr>
      <w:rFonts w:asciiTheme="minorHAnsi" w:hAnsiTheme="minorHAnsi"/>
      <w:sz w:val="20"/>
      <w:szCs w:val="20"/>
    </w:rPr>
  </w:style>
  <w:style w:type="table" w:styleId="TableGrid">
    <w:name w:val="Table Grid"/>
    <w:basedOn w:val="TableNormal"/>
    <w:uiPriority w:val="59"/>
    <w:rsid w:val="00F25A65"/>
    <w:pPr>
      <w:spacing w:after="0" w:line="240" w:lineRule="auto"/>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C24F6"/>
    <w:pPr>
      <w:autoSpaceDE w:val="0"/>
      <w:autoSpaceDN w:val="0"/>
      <w:adjustRightInd w:val="0"/>
      <w:spacing w:after="0" w:line="240" w:lineRule="auto"/>
    </w:pPr>
    <w:rPr>
      <w:rFonts w:ascii="Arial" w:hAnsi="Arial" w:cs="Arial"/>
      <w:color w:val="00000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3</Pages>
  <Words>812</Words>
  <Characters>4631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Mathews</dc:creator>
  <cp:lastModifiedBy>Steve Mathews</cp:lastModifiedBy>
  <cp:revision>4</cp:revision>
  <dcterms:created xsi:type="dcterms:W3CDTF">2014-07-01T11:27:00Z</dcterms:created>
  <dcterms:modified xsi:type="dcterms:W3CDTF">2014-07-01T13:40:00Z</dcterms:modified>
</cp:coreProperties>
</file>